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EB5DC8" w:rsidRPr="002C51E0" w:rsidTr="00181845">
        <w:tc>
          <w:tcPr>
            <w:tcW w:w="11096" w:type="dxa"/>
            <w:gridSpan w:val="2"/>
          </w:tcPr>
          <w:p w:rsidR="00EB5DC8" w:rsidRPr="002C51E0" w:rsidRDefault="00EB5DC8" w:rsidP="00A111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bidi="ar-DZ"/>
              </w:rPr>
            </w:pPr>
            <w:r w:rsidRPr="002C51E0"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DZ"/>
              </w:rPr>
              <w:t xml:space="preserve">الملخص الشامل في مادة الرياضيات (السنة الثالثة ثانوي </w:t>
            </w:r>
            <w:r w:rsidR="00A11166"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DZ"/>
              </w:rPr>
              <w:t>الشعب العلمية والتقنية</w:t>
            </w:r>
            <w:r w:rsidRPr="002C51E0"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DZ"/>
              </w:rPr>
              <w:t>)</w:t>
            </w:r>
          </w:p>
          <w:p w:rsidR="0056314F" w:rsidRDefault="00CE3651" w:rsidP="0056314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76040A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05FCF45" wp14:editId="469F35E6">
                      <wp:simplePos x="0" y="0"/>
                      <wp:positionH relativeFrom="column">
                        <wp:posOffset>2625471</wp:posOffset>
                      </wp:positionH>
                      <wp:positionV relativeFrom="paragraph">
                        <wp:posOffset>190373</wp:posOffset>
                      </wp:positionV>
                      <wp:extent cx="2229358" cy="124968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358" cy="1249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166" w:rsidRPr="00A11166" w:rsidRDefault="00A11166" w:rsidP="00A11166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96"/>
                                      <w:szCs w:val="96"/>
                                      <w:lang w:bidi="ar-DZ"/>
                                    </w:rPr>
                                  </w:pPr>
                                  <w:r w:rsidRPr="00CE3651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144"/>
                                      <w:szCs w:val="144"/>
                                      <w:rtl/>
                                      <w:lang w:bidi="ar-DZ"/>
                                    </w:rPr>
                                    <w:t>الدوال</w:t>
                                  </w:r>
                                </w:p>
                                <w:p w:rsidR="00A11166" w:rsidRPr="00A11166" w:rsidRDefault="00A11166" w:rsidP="00A11166">
                                  <w:pPr>
                                    <w:rPr>
                                      <w:sz w:val="56"/>
                                      <w:szCs w:val="56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06.75pt;margin-top:15pt;width:175.55pt;height: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" filled="f" stroked="f">
                      <v:textbox>
                        <w:txbxContent>
                          <w:p w:rsidR="00A11166" w:rsidRPr="00A11166" w:rsidRDefault="00A11166" w:rsidP="00A1116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</w:pPr>
                            <w:r w:rsidRPr="00CE365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144"/>
                                <w:szCs w:val="144"/>
                                <w:rtl/>
                                <w:lang w:bidi="ar-DZ"/>
                              </w:rPr>
                              <w:t>الدوال</w:t>
                            </w:r>
                          </w:p>
                          <w:p w:rsidR="00A11166" w:rsidRPr="00A11166" w:rsidRDefault="00A11166" w:rsidP="00A11166">
                            <w:pPr>
                              <w:rPr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14F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ثانوية </w:t>
            </w:r>
            <w:proofErr w:type="spellStart"/>
            <w:r w:rsidR="0056314F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العيمش</w:t>
            </w:r>
            <w:proofErr w:type="spellEnd"/>
            <w:r w:rsidR="0056314F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محمد – </w:t>
            </w:r>
            <w:proofErr w:type="spellStart"/>
            <w:r w:rsidR="0056314F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تاجموت</w:t>
            </w:r>
            <w:proofErr w:type="spellEnd"/>
            <w:r w:rsidR="0056314F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2C51E0" w:rsidRPr="0076040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–</w:t>
            </w:r>
            <w:r w:rsidR="002C51E0" w:rsidRPr="0076040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الأغواط</w:t>
            </w:r>
          </w:p>
          <w:p w:rsidR="002C51E0" w:rsidRDefault="0076040A" w:rsidP="002C51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B3BD7FF" wp14:editId="21DA3C56">
                      <wp:simplePos x="0" y="0"/>
                      <wp:positionH relativeFrom="column">
                        <wp:posOffset>2482723</wp:posOffset>
                      </wp:positionH>
                      <wp:positionV relativeFrom="paragraph">
                        <wp:posOffset>70612</wp:posOffset>
                      </wp:positionV>
                      <wp:extent cx="4322064" cy="1164336"/>
                      <wp:effectExtent l="19050" t="19050" r="40640" b="3619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2064" cy="1164336"/>
                              </a:xfrm>
                              <a:prstGeom prst="roundRect">
                                <a:avLst/>
                              </a:prstGeom>
                              <a:ln w="571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2AE3FB" id="Rectangle à coins arrondis 4" o:spid="_x0000_s1026" style="position:absolute;margin-left:195.5pt;margin-top:5.55pt;width:340.3pt;height:91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" fillcolor="white [3201]" strokecolor="#92d050" strokeweight="4.5pt">
                      <v:stroke joinstyle="miter"/>
                    </v:roundrect>
                  </w:pict>
                </mc:Fallback>
              </mc:AlternateContent>
            </w:r>
            <w:r w:rsidR="00A11166" w:rsidRPr="00A111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8C66C8" wp14:editId="5E4FCCF0">
                      <wp:simplePos x="0" y="0"/>
                      <wp:positionH relativeFrom="column">
                        <wp:posOffset>4557903</wp:posOffset>
                      </wp:positionH>
                      <wp:positionV relativeFrom="paragraph">
                        <wp:posOffset>139700</wp:posOffset>
                      </wp:positionV>
                      <wp:extent cx="2229358" cy="94488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358" cy="944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166" w:rsidRPr="00A11166" w:rsidRDefault="00A11166" w:rsidP="00A11166">
                                  <w:pPr>
                                    <w:bidi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96"/>
                                      <w:szCs w:val="96"/>
                                      <w:lang w:bidi="ar-DZ"/>
                                    </w:rPr>
                                  </w:pPr>
                                  <w:r w:rsidRPr="00A11166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  <w:lang w:bidi="ar-DZ"/>
                                    </w:rPr>
                                    <w:t xml:space="preserve">الجزء </w:t>
                                  </w:r>
                                  <w:proofErr w:type="gramStart"/>
                                  <w:r w:rsidRPr="00A11166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  <w:lang w:bidi="ar-DZ"/>
                                    </w:rPr>
                                    <w:t>01 :</w:t>
                                  </w:r>
                                  <w:proofErr w:type="gramEnd"/>
                                </w:p>
                                <w:p w:rsidR="00A11166" w:rsidRPr="00A11166" w:rsidRDefault="00A11166" w:rsidP="00A11166">
                                  <w:pPr>
                                    <w:rPr>
                                      <w:sz w:val="56"/>
                                      <w:szCs w:val="56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66C8" id="_x0000_s1027" type="#_x0000_t202" style="position:absolute;left:0;text-align:left;margin-left:358.9pt;margin-top:11pt;width:175.55pt;height:7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" filled="f" stroked="f">
                      <v:textbox>
                        <w:txbxContent>
                          <w:p w:rsidR="00A11166" w:rsidRPr="00A11166" w:rsidRDefault="00A11166" w:rsidP="00A11166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</w:pPr>
                            <w:r w:rsidRPr="00A111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الجزء </w:t>
                            </w:r>
                            <w:proofErr w:type="gramStart"/>
                            <w:r w:rsidRPr="00A111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01 :</w:t>
                            </w:r>
                            <w:proofErr w:type="gramEnd"/>
                          </w:p>
                          <w:p w:rsidR="00A11166" w:rsidRPr="00A11166" w:rsidRDefault="00A11166" w:rsidP="00A11166">
                            <w:pPr>
                              <w:rPr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1E0" w:rsidRDefault="002C51E0" w:rsidP="002C51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2C51E0" w:rsidRDefault="002C51E0" w:rsidP="002C51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166" w:rsidRDefault="00A11166" w:rsidP="00A111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  <w:p w:rsidR="002C51E0" w:rsidRPr="002C51E0" w:rsidRDefault="002C51E0" w:rsidP="002C51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EB5DC8" w:rsidRPr="002C51E0" w:rsidTr="00181845">
        <w:tc>
          <w:tcPr>
            <w:tcW w:w="11096" w:type="dxa"/>
            <w:gridSpan w:val="2"/>
          </w:tcPr>
          <w:p w:rsidR="00EB5DC8" w:rsidRPr="002C51E0" w:rsidRDefault="00EB5DC8" w:rsidP="00804D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33CC"/>
                <w:rtl/>
                <w:lang w:bidi="ar-DZ"/>
              </w:rPr>
            </w:pPr>
            <w:r w:rsidRPr="002C51E0">
              <w:rPr>
                <w:rFonts w:ascii="Traditional Arabic" w:hAnsi="Traditional Arabic" w:cs="Traditional Arabic"/>
                <w:b/>
                <w:bCs/>
                <w:color w:val="0033CC"/>
                <w:sz w:val="32"/>
                <w:szCs w:val="32"/>
                <w:rtl/>
                <w:lang w:bidi="ar-DZ"/>
              </w:rPr>
              <w:t>الدوال ال</w:t>
            </w:r>
            <w:r w:rsidR="004A5989" w:rsidRPr="002C51E0">
              <w:rPr>
                <w:rFonts w:ascii="Traditional Arabic" w:hAnsi="Traditional Arabic" w:cs="Traditional Arabic"/>
                <w:b/>
                <w:bCs/>
                <w:color w:val="0033CC"/>
                <w:sz w:val="32"/>
                <w:szCs w:val="32"/>
                <w:rtl/>
                <w:lang w:bidi="ar-DZ"/>
              </w:rPr>
              <w:t>أسية واللوغاريتمية</w:t>
            </w:r>
          </w:p>
        </w:tc>
      </w:tr>
      <w:tr w:rsidR="00EB5DC8" w:rsidRPr="002C51E0" w:rsidTr="00EB5DC8">
        <w:tc>
          <w:tcPr>
            <w:tcW w:w="5548" w:type="dxa"/>
          </w:tcPr>
          <w:p w:rsidR="00EB5DC8" w:rsidRPr="00CE3651" w:rsidRDefault="004A5989" w:rsidP="00804D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lang w:val="fr-FR"/>
              </w:rPr>
            </w:pPr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</w:rPr>
              <w:t xml:space="preserve">الدالة الأسية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26"/>
                      <w:szCs w:val="26"/>
                      <w:highlight w:val="yellow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6"/>
                      <w:szCs w:val="26"/>
                      <w:highlight w:val="yellow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6"/>
                      <w:szCs w:val="26"/>
                      <w:highlight w:val="yellow"/>
                    </w:rPr>
                    <m:t>x</m:t>
                  </m:r>
                </m:sup>
              </m:sSup>
            </m:oMath>
          </w:p>
        </w:tc>
        <w:tc>
          <w:tcPr>
            <w:tcW w:w="5548" w:type="dxa"/>
          </w:tcPr>
          <w:p w:rsidR="00EB5DC8" w:rsidRPr="00CE3651" w:rsidRDefault="004A5989" w:rsidP="00804D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</w:pPr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</w:rPr>
              <w:t xml:space="preserve">الدالة </w:t>
            </w:r>
            <w:proofErr w:type="spellStart"/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</w:rPr>
              <w:t>اللوغارتمية</w:t>
            </w:r>
            <w:proofErr w:type="spellEnd"/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26"/>
                  <w:szCs w:val="26"/>
                  <w:highlight w:val="yellow"/>
                  <w:lang w:bidi="ar-DZ"/>
                </w:rPr>
                <m:t>lnx</m:t>
              </m:r>
            </m:oMath>
          </w:p>
        </w:tc>
      </w:tr>
      <w:tr w:rsidR="004A5989" w:rsidRPr="002C51E0" w:rsidTr="00202133">
        <w:trPr>
          <w:trHeight w:val="4099"/>
        </w:trPr>
        <w:tc>
          <w:tcPr>
            <w:tcW w:w="5548" w:type="dxa"/>
          </w:tcPr>
          <w:p w:rsidR="004A5989" w:rsidRPr="002C51E0" w:rsidRDefault="004A5989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4A5989" w:rsidRPr="002C51E0" w:rsidRDefault="004A5989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تعريف :</w:t>
            </w:r>
            <w:proofErr w:type="gramEnd"/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الدالة الوحيدة </w:t>
            </w:r>
            <m:oMath>
              <m:r>
                <w:rPr>
                  <w:rFonts w:ascii="Cambria Math" w:hAnsi="Cambria Math" w:cs="Traditional Arabic"/>
                  <w:sz w:val="26"/>
                  <w:szCs w:val="26"/>
                  <w:lang w:bidi="ar-DZ"/>
                </w:rPr>
                <m:t>f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bidi="ar-DZ"/>
              </w:rPr>
              <w:t xml:space="preserve"> حيث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=f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=1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bidi="ar-DZ"/>
              </w:rPr>
              <w:t xml:space="preserve"> هي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bidi="ar-D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 xml:space="preserve"> </m:t>
              </m:r>
            </m:oMath>
            <w:r w:rsidR="00804DDE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bidi="ar-DZ"/>
              </w:rPr>
              <w:t xml:space="preserve">   </w:t>
            </w:r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حيث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bidi="ar-DZ"/>
                </w:rPr>
                <m:t>e≈2.718…</m:t>
              </m:r>
            </m:oMath>
          </w:p>
          <w:p w:rsidR="00202133" w:rsidRPr="002C51E0" w:rsidRDefault="00202133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lang w:val="fr-FR"/>
              </w:rPr>
            </w:pPr>
          </w:p>
          <w:p w:rsidR="004A5989" w:rsidRPr="002C51E0" w:rsidRDefault="004A5989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خواص :</w:t>
            </w:r>
            <w:proofErr w:type="gramEnd"/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lang w:bidi="ar-DZ"/>
              </w:rPr>
              <w:t xml:space="preserve">x 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و 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lang w:val="fr-FR" w:bidi="ar-DZ"/>
              </w:rPr>
              <w:t>y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عددان حقيقيان و 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lang w:val="fr-FR" w:bidi="ar-DZ"/>
              </w:rPr>
              <w:t>n</w:t>
            </w:r>
            <w:r w:rsidR="00393D72"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 صحيح</w:t>
            </w:r>
          </w:p>
          <w:p w:rsidR="00393D72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x+y</m:t>
                  </m:r>
                </m:sup>
              </m:sSup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sup>
              </m:sSup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.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y</m:t>
                  </m:r>
                </m:sup>
              </m:sSup>
            </m:oMath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x-y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y</m:t>
                      </m:r>
                    </m:sup>
                  </m:sSup>
                </m:den>
              </m:f>
            </m:oMath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nx</m:t>
                  </m:r>
                </m:sup>
              </m:sSup>
            </m:oMath>
          </w:p>
          <w:p w:rsidR="00393D72" w:rsidRPr="002C51E0" w:rsidRDefault="0058025B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0</m:t>
                  </m:r>
                </m:sup>
              </m:sSup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=1</m:t>
              </m:r>
            </m:oMath>
            <w:r w:rsidR="00393D72" w:rsidRPr="00CE3651">
              <w:rPr>
                <w:rFonts w:ascii="Traditional Arabic" w:eastAsiaTheme="minorEastAsia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 </w:t>
            </w:r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sup>
                  </m:sSup>
                </m:den>
              </m:f>
            </m:oMath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     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&gt;0</m:t>
              </m:r>
            </m:oMath>
          </w:p>
          <w:p w:rsidR="004A5989" w:rsidRPr="002C51E0" w:rsidRDefault="00393D72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ملاحظة :</w:t>
            </w:r>
            <w:proofErr w:type="gramEnd"/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hAnsi="Cambria Math" w:cs="Traditional Arabic"/>
                      <w:sz w:val="26"/>
                      <w:szCs w:val="26"/>
                      <w:lang w:val="fr-FR" w:bidi="ar-DZ"/>
                    </w:rPr>
                    <m:t>lnx</m:t>
                  </m:r>
                </m:sup>
              </m:sSup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=x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حيث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x&gt;0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202133" w:rsidRPr="002C51E0" w:rsidRDefault="00202133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  <w:p w:rsidR="00393D72" w:rsidRPr="002C51E0" w:rsidRDefault="00393D72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المشتقة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u(x)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u(x)</m:t>
                  </m:r>
                </m:sup>
              </m:sSup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مثال :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2x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2x</m:t>
                  </m:r>
                </m:sup>
              </m:sSup>
            </m:oMath>
          </w:p>
          <w:p w:rsidR="00804DDE" w:rsidRPr="002C51E0" w:rsidRDefault="00804DDE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lang w:val="fr-FR" w:bidi="ar-DZ"/>
              </w:rPr>
            </w:pPr>
          </w:p>
          <w:p w:rsidR="004A5989" w:rsidRPr="002C51E0" w:rsidRDefault="00393D72" w:rsidP="00804DD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النهايات :</w:t>
            </w:r>
            <w:proofErr w:type="gramEnd"/>
          </w:p>
          <w:p w:rsidR="00F62B02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=+∞</m:t>
              </m:r>
            </m:oMath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=0</m:t>
              </m:r>
            </m:oMath>
            <w:r w:rsidR="00393D7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</w:t>
            </w:r>
          </w:p>
          <w:p w:rsidR="00393D72" w:rsidRPr="002C51E0" w:rsidRDefault="00393D72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=1</m:t>
              </m:r>
            </m:oMath>
            <w:r w:rsidR="00F62B0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(قاعدة العدد المشتق)</w:t>
            </w:r>
          </w:p>
          <w:p w:rsidR="004A5989" w:rsidRPr="002C51E0" w:rsidRDefault="0058025B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=+∞</m:t>
              </m:r>
            </m:oMath>
            <w:r w:rsidR="006F2BBE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xe</m:t>
                      </m:r>
                    </m:e>
                    <m:sup>
                      <m: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e>
                <m:sup>
                  <m:r>
                    <w:rPr>
                      <w:rFonts w:ascii="Cambria Math" w:hAnsi="Cambria Math" w:cs="Traditional Arabic"/>
                      <w:sz w:val="26"/>
                      <w:szCs w:val="26"/>
                      <w:lang w:val="fr-FR" w:bidi="ar-DZ"/>
                    </w:rPr>
                    <m:t>+</m:t>
                  </m:r>
                </m:sup>
              </m:sSup>
            </m:oMath>
            <w:r w:rsidR="00F62B0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(التزايد المقارن)</w:t>
            </w:r>
          </w:p>
          <w:p w:rsidR="004A5989" w:rsidRPr="002C51E0" w:rsidRDefault="004A5989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5548" w:type="dxa"/>
          </w:tcPr>
          <w:p w:rsidR="006F2BBE" w:rsidRPr="002C51E0" w:rsidRDefault="006F2BB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تعريف :</w:t>
            </w:r>
            <w:proofErr w:type="gramEnd"/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  <w:t xml:space="preserve"> </w:t>
            </w:r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المعرفة على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0;+∞</m:t>
                  </m:r>
                </m:e>
              </m:d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ودالتها المشتقة 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den>
              </m:f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حيث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هي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6"/>
                      <w:szCs w:val="26"/>
                      <w:lang w:val="fr-FR" w:bidi="ar-DZ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func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.</w:t>
            </w:r>
          </w:p>
          <w:p w:rsidR="00202133" w:rsidRPr="002C51E0" w:rsidRDefault="00202133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  <w:p w:rsidR="004A5989" w:rsidRPr="002C51E0" w:rsidRDefault="006F2BB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خواص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  <w:t>a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و 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  <w:t>b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عددان حقيقيان موجبان تماما و 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  <w:t>n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 ناطق</w:t>
            </w:r>
          </w:p>
          <w:p w:rsidR="006F2BBE" w:rsidRPr="002C51E0" w:rsidRDefault="006F2BB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r>
                <w:rPr>
                  <w:rFonts w:ascii="Cambria Math" w:hAnsi="Cambria Math" w:cs="Traditional Arabic"/>
                  <w:sz w:val="26"/>
                  <w:szCs w:val="26"/>
                  <w:lang w:val="fr-FR" w:bidi="ar-DZ"/>
                </w:rPr>
                <m:t>lna=lnb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يكافئ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a=b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=n×ln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a</m:t>
                  </m:r>
                </m:e>
              </m:d>
            </m:oMath>
          </w:p>
          <w:p w:rsidR="006F2BBE" w:rsidRPr="002C51E0" w:rsidRDefault="006F2BB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ln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a×b</m:t>
                  </m:r>
                </m:e>
              </m:d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=lna+lnb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b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=lna-lnb</m:t>
              </m:r>
            </m:oMath>
          </w:p>
          <w:p w:rsidR="006F2BBE" w:rsidRPr="002C51E0" w:rsidRDefault="00CE4083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نتائج :</w:t>
            </w:r>
            <w:proofErr w:type="gramEnd"/>
            <w:r w:rsidRPr="002C51E0">
              <w:rPr>
                <w:rFonts w:ascii="Traditional Arabic" w:hAnsi="Traditional Arabic" w:cs="Traditional Arabic"/>
                <w:sz w:val="26"/>
                <w:szCs w:val="26"/>
                <w:rtl/>
                <w:lang w:val="fr-FR" w:bidi="ar-DZ"/>
              </w:rPr>
              <w:t xml:space="preserve">   </w:t>
            </w:r>
            <m:oMath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ln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den>
                  </m:f>
                </m:e>
              </m:d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=-lna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ln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=ln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lna</m:t>
              </m:r>
            </m:oMath>
          </w:p>
          <w:p w:rsidR="00202133" w:rsidRPr="002C51E0" w:rsidRDefault="00202133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</w:p>
          <w:p w:rsidR="00CE4083" w:rsidRPr="002C51E0" w:rsidRDefault="00CE4083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المشتقة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u(x)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(x)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u(x)</m:t>
                  </m:r>
                </m:den>
              </m:f>
            </m:oMath>
            <w:r w:rsidRPr="00CE3651">
              <w:rPr>
                <w:rFonts w:ascii="Traditional Arabic" w:eastAsiaTheme="minorEastAsia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حيث </w:t>
            </w:r>
            <m:oMath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u</m:t>
              </m:r>
            </m:oMath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موجبة تماما </w:t>
            </w:r>
          </w:p>
          <w:p w:rsidR="00202133" w:rsidRPr="002C51E0" w:rsidRDefault="00202133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</w:p>
          <w:p w:rsidR="00CE4083" w:rsidRPr="002C51E0" w:rsidRDefault="00CE4083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proofErr w:type="gramStart"/>
            <w:r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النهايات :</w:t>
            </w:r>
            <w:proofErr w:type="gramEnd"/>
          </w:p>
          <w:p w:rsidR="00F62B02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x→+∞</m:t>
                      </m:r>
                    </m:lim>
                  </m:limLow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=+∞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=-∞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</w:t>
            </w:r>
          </w:p>
          <w:p w:rsidR="00CE4083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=1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 </w:t>
            </w:r>
            <w:r w:rsidR="00F62B0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(قاعدة العدد المشتق)</w:t>
            </w:r>
          </w:p>
          <w:p w:rsidR="003A678F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</w:t>
            </w:r>
            <m:oMath>
              <m:func>
                <m:func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+</m:t>
                          </m:r>
                        </m:sup>
                      </m:sSup>
                    </m:lim>
                  </m:limLow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fName>
                <m:e>
                  <m:func>
                    <m:func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raditional Arabic"/>
                          <w:sz w:val="26"/>
                          <w:szCs w:val="26"/>
                          <w:lang w:val="fr-FR" w:bidi="ar-DZ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</m:func>
                </m:e>
              </m:func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 </w:t>
            </w:r>
            <w:r w:rsidR="00F62B02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(التزايد المقارن)</w:t>
            </w:r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</w:t>
            </w:r>
          </w:p>
          <w:p w:rsidR="00804DDE" w:rsidRPr="002C51E0" w:rsidRDefault="00804DD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</w:p>
          <w:p w:rsidR="00CE4083" w:rsidRPr="002C51E0" w:rsidRDefault="003A678F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في مبرهنة التزايد المقارن </w:t>
            </w:r>
            <w:proofErr w:type="gramStart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لدينا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&gt;lnx</m:t>
              </m:r>
            </m:oMath>
            <w:r w:rsidR="00CE4083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804DDE" w:rsidRPr="002C51E0" w:rsidRDefault="00804DDE" w:rsidP="00804DDE">
            <w:p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قوى عدد </w:t>
            </w:r>
            <w:proofErr w:type="gramStart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حقيقي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xlna</m:t>
                  </m:r>
                </m:sup>
              </m:sSup>
            </m:oMath>
          </w:p>
          <w:p w:rsidR="00804DDE" w:rsidRPr="002C51E0" w:rsidRDefault="00804DDE" w:rsidP="00804DDE">
            <w:pPr>
              <w:bidi/>
              <w:rPr>
                <w:rFonts w:ascii="Traditional Arabic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الجذر </w:t>
            </w:r>
            <w:proofErr w:type="gramStart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النوني :</w:t>
            </w:r>
            <w:proofErr w:type="gramEnd"/>
            <w:r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raditional Arabic"/>
                          <w:b/>
                          <w:bCs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m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raditional Arabic"/>
                          <w:b/>
                          <w:bCs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raditional Arabic"/>
                          <w:sz w:val="26"/>
                          <w:szCs w:val="26"/>
                          <w:lang w:val="fr-FR" w:bidi="ar-DZ"/>
                        </w:rPr>
                        <m:t>n</m:t>
                      </m:r>
                    </m:den>
                  </m:f>
                </m:sup>
              </m:sSup>
            </m:oMath>
          </w:p>
        </w:tc>
      </w:tr>
      <w:tr w:rsidR="00202133" w:rsidRPr="002C51E0" w:rsidTr="00202133">
        <w:trPr>
          <w:trHeight w:val="419"/>
        </w:trPr>
        <w:tc>
          <w:tcPr>
            <w:tcW w:w="5548" w:type="dxa"/>
          </w:tcPr>
          <w:p w:rsidR="00202133" w:rsidRPr="00CE3651" w:rsidRDefault="00202133" w:rsidP="00804D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</w:pPr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  <w:t>حالات عدم التعيين</w:t>
            </w:r>
          </w:p>
        </w:tc>
        <w:tc>
          <w:tcPr>
            <w:tcW w:w="5548" w:type="dxa"/>
          </w:tcPr>
          <w:p w:rsidR="00202133" w:rsidRPr="00CE3651" w:rsidRDefault="00202133" w:rsidP="00804D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</w:pPr>
            <w:r w:rsidRPr="00CE3651">
              <w:rPr>
                <w:rFonts w:ascii="Traditional Arabic" w:hAnsi="Traditional Arabic" w:cs="Traditional Arabic"/>
                <w:b/>
                <w:bCs/>
                <w:sz w:val="26"/>
                <w:szCs w:val="26"/>
                <w:highlight w:val="yellow"/>
                <w:rtl/>
                <w:lang w:bidi="ar-DZ"/>
              </w:rPr>
              <w:t>ليست حالات عدم تعيين</w:t>
            </w:r>
          </w:p>
        </w:tc>
      </w:tr>
      <w:tr w:rsidR="00202133" w:rsidRPr="002C51E0" w:rsidTr="00181845">
        <w:trPr>
          <w:trHeight w:val="561"/>
        </w:trPr>
        <w:tc>
          <w:tcPr>
            <w:tcW w:w="5548" w:type="dxa"/>
          </w:tcPr>
          <w:p w:rsidR="003A678F" w:rsidRPr="002C51E0" w:rsidRDefault="003A678F" w:rsidP="00804DDE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lang w:val="fr-FR" w:bidi="ar-DZ"/>
                </w:rPr>
                <m:t>+∞-∞=</m:t>
              </m:r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color w:val="FF0000"/>
                  <w:sz w:val="26"/>
                  <w:szCs w:val="26"/>
                  <w:rtl/>
                  <w:lang w:val="fr-FR" w:bidi="ar-DZ"/>
                </w:rPr>
                <m:t>ت ع ح</m:t>
              </m:r>
            </m:oMath>
          </w:p>
          <w:p w:rsidR="00202133" w:rsidRPr="002C51E0" w:rsidRDefault="003A678F" w:rsidP="00804DDE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0×∞=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color w:val="FF0000"/>
                  <w:sz w:val="26"/>
                  <w:szCs w:val="26"/>
                  <w:rtl/>
                  <w:lang w:val="fr-FR" w:bidi="ar-DZ"/>
                </w:rPr>
                <m:t>ت ع ح</m:t>
              </m:r>
            </m:oMath>
          </w:p>
          <w:p w:rsidR="00202133" w:rsidRPr="002C51E0" w:rsidRDefault="0058025B" w:rsidP="00804DDE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∞</m:t>
                  </m:r>
                </m:num>
                <m:den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∞</m:t>
                  </m:r>
                </m:den>
              </m:f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color w:val="FF0000"/>
                  <w:sz w:val="26"/>
                  <w:szCs w:val="26"/>
                  <w:rtl/>
                  <w:lang w:val="fr-FR" w:bidi="ar-DZ"/>
                </w:rPr>
                <m:t>ت ع ح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lang w:val="fr-FR" w:bidi="ar-DZ"/>
              </w:rPr>
              <w:t xml:space="preserve"> </w:t>
            </w:r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  (</w:t>
            </w:r>
            <w:proofErr w:type="gramStart"/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لأن 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=∞×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=∞×0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)</w:t>
            </w:r>
            <w:proofErr w:type="gramEnd"/>
          </w:p>
          <w:p w:rsidR="003A678F" w:rsidRPr="002C51E0" w:rsidRDefault="0058025B" w:rsidP="00804DDE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0</m:t>
                  </m:r>
                </m:num>
                <m:den>
                  <m: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raditional Arabic"/>
                  <w:color w:val="FF0000"/>
                  <w:sz w:val="26"/>
                  <w:szCs w:val="26"/>
                  <w:rtl/>
                  <w:lang w:val="fr-FR" w:bidi="ar-DZ"/>
                </w:rPr>
                <m:t>ت ع ح</m:t>
              </m:r>
            </m:oMath>
            <w:r w:rsidR="003A678F" w:rsidRPr="00CE3651">
              <w:rPr>
                <w:rFonts w:ascii="Traditional Arabic" w:eastAsiaTheme="minorEastAsia" w:hAnsi="Traditional Arabic" w:cs="Traditional Arabic"/>
                <w:color w:val="FF0000"/>
                <w:sz w:val="26"/>
                <w:szCs w:val="26"/>
                <w:lang w:val="fr-FR" w:bidi="ar-DZ"/>
              </w:rPr>
              <w:t xml:space="preserve"> </w:t>
            </w:r>
            <w:r w:rsidR="003A678F" w:rsidRPr="00CE3651">
              <w:rPr>
                <w:rFonts w:ascii="Traditional Arabic" w:eastAsiaTheme="minorEastAsia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  </w:t>
            </w:r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>(</w:t>
            </w:r>
            <w:proofErr w:type="gramStart"/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لأن 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=0×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=0×∞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sz w:val="26"/>
                <w:szCs w:val="26"/>
                <w:rtl/>
                <w:lang w:val="fr-FR" w:bidi="ar-DZ"/>
              </w:rPr>
              <w:t xml:space="preserve"> )</w:t>
            </w:r>
            <w:proofErr w:type="gramEnd"/>
          </w:p>
          <w:p w:rsidR="003A678F" w:rsidRPr="002C51E0" w:rsidRDefault="003A678F" w:rsidP="00804DD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5548" w:type="dxa"/>
          </w:tcPr>
          <w:p w:rsidR="00202133" w:rsidRPr="002C51E0" w:rsidRDefault="003A678F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6"/>
                    <w:szCs w:val="26"/>
                    <w:lang w:val="fr-FR" w:bidi="ar-DZ"/>
                  </w:rPr>
                  <m:t>+∞+∞=+∞</m:t>
                </m:r>
              </m:oMath>
            </m:oMathPara>
          </w:p>
          <w:p w:rsidR="003A678F" w:rsidRPr="002C51E0" w:rsidRDefault="003A678F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6"/>
                    <w:szCs w:val="26"/>
                    <w:lang w:val="fr-FR" w:bidi="ar-DZ"/>
                  </w:rPr>
                  <m:t>-∞-∞=-∞</m:t>
                </m:r>
              </m:oMath>
            </m:oMathPara>
          </w:p>
          <w:p w:rsidR="003A678F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  <w:sz w:val="26"/>
                        <w:szCs w:val="26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26"/>
                        <w:szCs w:val="26"/>
                        <w:lang w:val="fr-FR" w:bidi="ar-DZ"/>
                      </w:rPr>
                      <m:t>+∞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6"/>
                    <w:szCs w:val="26"/>
                    <w:lang w:val="fr-FR" w:bidi="ar-DZ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  <w:sz w:val="26"/>
                        <w:szCs w:val="26"/>
                        <w:lang w:val="fr-FR" w:bidi="ar-DZ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raditional Arabic"/>
                        <w:sz w:val="26"/>
                        <w:szCs w:val="26"/>
                        <w:lang w:val="fr-FR" w:bidi="ar-DZ"/>
                      </w:rPr>
                      <m:t>-∞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6"/>
                    <w:szCs w:val="26"/>
                    <w:lang w:val="fr-FR" w:bidi="ar-DZ"/>
                  </w:rPr>
                  <m:t>=-∞</m:t>
                </m:r>
              </m:oMath>
            </m:oMathPara>
          </w:p>
          <w:p w:rsidR="003A678F" w:rsidRPr="002C51E0" w:rsidRDefault="0058025B" w:rsidP="00804DDE">
            <w:pPr>
              <w:bidi/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  <m:t>عدد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∞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=0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  (لا تنسى 0 </w:t>
            </w:r>
            <w:proofErr w:type="gramStart"/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عدد :</w:t>
            </w:r>
            <w:proofErr w:type="gramEnd"/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∞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)</w:t>
            </w:r>
          </w:p>
          <w:p w:rsidR="003A678F" w:rsidRPr="002C51E0" w:rsidRDefault="0058025B" w:rsidP="00804DDE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  <m:t>عدد أو مالانهاية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raditional Arabic"/>
                  <w:color w:val="FF0000"/>
                  <w:sz w:val="26"/>
                  <w:szCs w:val="26"/>
                  <w:lang w:val="fr-FR" w:bidi="ar-DZ"/>
                </w:rPr>
                <m:t>=∞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 (</w:t>
            </w:r>
            <w:proofErr w:type="gramStart"/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لأن </w:t>
            </w:r>
            <m:oMath>
              <m:f>
                <m:f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∞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=∞×</m:t>
              </m:r>
              <m:f>
                <m:fPr>
                  <m:ctrlPr>
                    <w:rPr>
                      <w:rFonts w:ascii="Cambria Math" w:eastAsiaTheme="minorEastAsia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raditional Arabic"/>
                  <w:sz w:val="26"/>
                  <w:szCs w:val="26"/>
                  <w:lang w:val="fr-FR" w:bidi="ar-DZ"/>
                </w:rPr>
                <m:t>=∞×∞=∞</m:t>
              </m:r>
            </m:oMath>
            <w:r w:rsidR="003A678F" w:rsidRPr="002C51E0">
              <w:rPr>
                <w:rFonts w:ascii="Traditional Arabic" w:eastAsiaTheme="minorEastAsia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)</w:t>
            </w:r>
            <w:proofErr w:type="gramEnd"/>
          </w:p>
        </w:tc>
      </w:tr>
      <w:tr w:rsidR="00776F6C" w:rsidRPr="002C51E0" w:rsidTr="00776F6C">
        <w:trPr>
          <w:trHeight w:val="359"/>
        </w:trPr>
        <w:tc>
          <w:tcPr>
            <w:tcW w:w="11096" w:type="dxa"/>
            <w:gridSpan w:val="2"/>
          </w:tcPr>
          <w:p w:rsidR="00776F6C" w:rsidRPr="002C51E0" w:rsidRDefault="00776F6C" w:rsidP="00776F6C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lastRenderedPageBreak/>
              <w:t>المستقيمات المقاربة</w:t>
            </w:r>
          </w:p>
        </w:tc>
      </w:tr>
      <w:tr w:rsidR="00776F6C" w:rsidRPr="002C51E0" w:rsidTr="00CE3651">
        <w:trPr>
          <w:trHeight w:val="428"/>
        </w:trPr>
        <w:tc>
          <w:tcPr>
            <w:tcW w:w="5548" w:type="dxa"/>
          </w:tcPr>
          <w:p w:rsidR="00776F6C" w:rsidRPr="00CE3651" w:rsidRDefault="00776F6C" w:rsidP="00776F6C">
            <w:pPr>
              <w:bidi/>
              <w:spacing w:after="160" w:line="259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المستقيمات المقاربة الأفقية والعمودية</w:t>
            </w:r>
          </w:p>
        </w:tc>
        <w:tc>
          <w:tcPr>
            <w:tcW w:w="5548" w:type="dxa"/>
          </w:tcPr>
          <w:p w:rsidR="00776F6C" w:rsidRPr="00CE3651" w:rsidRDefault="00776F6C" w:rsidP="00776F6C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المستقيم المقارب المائل</w:t>
            </w:r>
          </w:p>
        </w:tc>
      </w:tr>
      <w:tr w:rsidR="00804DDE" w:rsidRPr="002C51E0" w:rsidTr="00804DDE">
        <w:trPr>
          <w:trHeight w:val="359"/>
        </w:trPr>
        <w:tc>
          <w:tcPr>
            <w:tcW w:w="5548" w:type="dxa"/>
          </w:tcPr>
          <w:p w:rsidR="00804DDE" w:rsidRPr="002C51E0" w:rsidRDefault="0058025B" w:rsidP="00804DDE">
            <w:pPr>
              <w:bidi/>
              <w:spacing w:after="160" w:line="259" w:lineRule="auto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x→∓∞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f(x)</m:t>
                  </m:r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=a</m:t>
              </m:r>
            </m:oMath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  <w:t xml:space="preserve"> </w:t>
            </w:r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لدينا مستقيم مقارب موازي لحامل محور التراتيب معادلته</w:t>
            </w:r>
            <w:r w:rsidR="00804DDE"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y=a</m:t>
              </m:r>
            </m:oMath>
          </w:p>
          <w:p w:rsidR="00804DDE" w:rsidRPr="002C51E0" w:rsidRDefault="0058025B" w:rsidP="009118F1">
            <w:pPr>
              <w:bidi/>
              <w:spacing w:after="160" w:line="259" w:lineRule="auto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&gt;</m:t>
                              </m:r>
                            </m:e>
                          </m:groupChr>
                        </m:e>
                      </m:box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f(x)</m:t>
                  </m:r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=a</m:t>
              </m:r>
            </m:oMath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أو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&lt;</m:t>
                              </m:r>
                            </m:e>
                          </m:groupChr>
                        </m:e>
                      </m:box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f(x)</m:t>
                  </m:r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=a</m:t>
              </m:r>
            </m:oMath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  <w:t xml:space="preserve"> </w:t>
            </w:r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لدينا مستقيم مقارب موازي لحامل محور ال</w:t>
            </w:r>
            <w:r w:rsidR="009118F1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فواصل</w:t>
            </w:r>
            <w:r w:rsidR="00804DD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معادلته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x=a</m:t>
              </m:r>
            </m:oMath>
          </w:p>
          <w:p w:rsidR="00776F6C" w:rsidRPr="002C51E0" w:rsidRDefault="00776F6C" w:rsidP="00776F6C">
            <w:pPr>
              <w:bidi/>
              <w:spacing w:after="160" w:line="259" w:lineRule="auto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</w:tc>
        <w:tc>
          <w:tcPr>
            <w:tcW w:w="5548" w:type="dxa"/>
          </w:tcPr>
          <w:p w:rsidR="009118F1" w:rsidRPr="002C51E0" w:rsidRDefault="009118F1" w:rsidP="009118F1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لإثبات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أن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y=ax+b</m:t>
              </m:r>
            </m:oMath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مستقيم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مقارب مائل :</w:t>
            </w:r>
          </w:p>
          <w:p w:rsidR="009118F1" w:rsidRPr="002C51E0" w:rsidRDefault="009118F1" w:rsidP="009118F1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نبين أن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x→±∞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-y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=0</m:t>
              </m:r>
            </m:oMath>
          </w:p>
          <w:p w:rsidR="009118F1" w:rsidRPr="002C51E0" w:rsidRDefault="009118F1" w:rsidP="009118F1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للبحث عن المستقيم المقارب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المائل :</w:t>
            </w:r>
            <w:proofErr w:type="gramEnd"/>
          </w:p>
          <w:p w:rsidR="009118F1" w:rsidRPr="00CE3651" w:rsidRDefault="0058025B" w:rsidP="009118F1">
            <w:pPr>
              <w:bidi/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lang w:val="fr-FR" w:bidi="ar-DZ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color w:val="FF0000"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color w:val="FF0000"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x→±∞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raditional Arabic"/>
                            <w:i/>
                            <w:color w:val="FF0000"/>
                            <w:sz w:val="26"/>
                            <w:szCs w:val="26"/>
                            <w:lang w:val="fr-FR" w:bidi="ar-DZ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f(x)</m:t>
                        </m:r>
                      </m:num>
                      <m:den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="Calibri" w:hAnsi="Cambria Math" w:cs="Traditional Arabic"/>
                    <w:color w:val="FF0000"/>
                    <w:sz w:val="26"/>
                    <w:szCs w:val="26"/>
                    <w:lang w:val="fr-FR" w:bidi="ar-DZ"/>
                  </w:rPr>
                  <m:t>=a</m:t>
                </m:r>
              </m:oMath>
            </m:oMathPara>
          </w:p>
          <w:p w:rsidR="009118F1" w:rsidRPr="00CE3651" w:rsidRDefault="0058025B" w:rsidP="009118F1">
            <w:pPr>
              <w:bidi/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lang w:val="fr-FR" w:bidi="ar-DZ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color w:val="FF0000"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color w:val="FF0000"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x→±∞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raditional Arabic"/>
                            <w:i/>
                            <w:color w:val="FF0000"/>
                            <w:sz w:val="26"/>
                            <w:szCs w:val="26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raditional Arabic"/>
                                <w:i/>
                                <w:color w:val="FF0000"/>
                                <w:sz w:val="26"/>
                                <w:szCs w:val="26"/>
                                <w:lang w:val="fr-FR"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raditional Arabic"/>
                                <w:color w:val="FF0000"/>
                                <w:sz w:val="26"/>
                                <w:szCs w:val="26"/>
                                <w:lang w:val="fr-FR" w:bidi="ar-DZ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raditional Arabic"/>
                            <w:color w:val="FF0000"/>
                            <w:sz w:val="26"/>
                            <w:szCs w:val="26"/>
                            <w:lang w:val="fr-FR" w:bidi="ar-DZ"/>
                          </w:rPr>
                          <m:t>-ax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raditional Arabic"/>
                    <w:color w:val="FF0000"/>
                    <w:sz w:val="26"/>
                    <w:szCs w:val="26"/>
                    <w:lang w:val="fr-FR" w:bidi="ar-DZ"/>
                  </w:rPr>
                  <m:t>=b</m:t>
                </m:r>
              </m:oMath>
            </m:oMathPara>
          </w:p>
          <w:p w:rsidR="009118F1" w:rsidRPr="002C51E0" w:rsidRDefault="009118F1" w:rsidP="009118F1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ومنه معادلة المستقيم المقارب المائل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هي :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y=ax+b</m:t>
              </m:r>
            </m:oMath>
          </w:p>
          <w:p w:rsidR="009118F1" w:rsidRPr="002C51E0" w:rsidRDefault="009118F1" w:rsidP="009118F1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</w:p>
        </w:tc>
      </w:tr>
      <w:tr w:rsidR="009118F1" w:rsidRPr="002C51E0" w:rsidTr="00804DDE">
        <w:trPr>
          <w:trHeight w:val="359"/>
        </w:trPr>
        <w:tc>
          <w:tcPr>
            <w:tcW w:w="5548" w:type="dxa"/>
          </w:tcPr>
          <w:p w:rsidR="009118F1" w:rsidRPr="00CE3651" w:rsidRDefault="009118F1" w:rsidP="00804DDE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معادلة المماس</w:t>
            </w:r>
          </w:p>
        </w:tc>
        <w:tc>
          <w:tcPr>
            <w:tcW w:w="5548" w:type="dxa"/>
          </w:tcPr>
          <w:p w:rsidR="009118F1" w:rsidRPr="00CE3651" w:rsidRDefault="009118F1" w:rsidP="00804DDE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تنبيهات</w:t>
            </w:r>
          </w:p>
        </w:tc>
      </w:tr>
      <w:tr w:rsidR="009118F1" w:rsidRPr="002C51E0" w:rsidTr="00804DDE">
        <w:trPr>
          <w:trHeight w:val="359"/>
        </w:trPr>
        <w:tc>
          <w:tcPr>
            <w:tcW w:w="5548" w:type="dxa"/>
          </w:tcPr>
          <w:p w:rsidR="00CE3651" w:rsidRDefault="009118F1" w:rsidP="009118F1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معادلة مماس منحنى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النقطة ذات الفاصلة </w:t>
            </w:r>
            <m:oMath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sub>
              </m:sSub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هي</w:t>
            </w:r>
          </w:p>
          <w:p w:rsidR="009118F1" w:rsidRPr="002C51E0" w:rsidRDefault="009118F1" w:rsidP="00CE3651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0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)</m:t>
              </m:r>
            </m:oMath>
          </w:p>
        </w:tc>
        <w:tc>
          <w:tcPr>
            <w:tcW w:w="5548" w:type="dxa"/>
          </w:tcPr>
          <w:p w:rsidR="0058025B" w:rsidRDefault="009118F1" w:rsidP="00776F6C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منحنى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="00776F6C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يقبل</w:t>
            </w:r>
            <w:proofErr w:type="gramEnd"/>
            <w:r w:rsidR="00776F6C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="00776F6C"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مماس معامل توجيهه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a</m:t>
              </m:r>
            </m:oMath>
            <w:r w:rsidR="00776F6C"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 w:rsidR="00776F6C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تكتب رياضيا :</w:t>
            </w:r>
          </w:p>
          <w:p w:rsidR="009118F1" w:rsidRPr="0058025B" w:rsidRDefault="00776F6C" w:rsidP="0058025B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58025B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=a</m:t>
              </m:r>
            </m:oMath>
          </w:p>
          <w:p w:rsidR="0058025B" w:rsidRDefault="00776F6C" w:rsidP="00776F6C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منحنى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يقبل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مماس يوازي المستقيم 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الذي معادلته</w:t>
            </w:r>
          </w:p>
          <w:p w:rsidR="00776F6C" w:rsidRPr="0058025B" w:rsidRDefault="00776F6C" w:rsidP="0058025B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58025B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x+b'</m:t>
              </m:r>
            </m:oMath>
            <w:r w:rsidRPr="0058025B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تكتب </w:t>
            </w:r>
            <w:proofErr w:type="gramStart"/>
            <w:r w:rsidRPr="0058025B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رياضيا :</w:t>
            </w:r>
            <w:proofErr w:type="gramEnd"/>
            <w:r w:rsidRPr="0058025B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=a'</m:t>
              </m:r>
            </m:oMath>
          </w:p>
          <w:p w:rsidR="00776F6C" w:rsidRPr="002C51E0" w:rsidRDefault="00776F6C" w:rsidP="00776F6C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منحنى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>يقطع</w:t>
            </w:r>
            <w:proofErr w:type="gramEnd"/>
            <w:r w:rsidRPr="00CE3651">
              <w:rPr>
                <w:rFonts w:ascii="Traditional Arabic" w:eastAsia="Calibri" w:hAnsi="Traditional Arabic" w:cs="Traditional Arabic"/>
                <w:color w:val="FF0000"/>
                <w:sz w:val="26"/>
                <w:szCs w:val="26"/>
                <w:rtl/>
                <w:lang w:val="fr-FR" w:bidi="ar-DZ"/>
              </w:rPr>
              <w:t xml:space="preserve"> محور الفواصل 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في النقطة ذات الفاصلة </w:t>
            </w:r>
            <m:oMath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sub>
              </m:sSub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تكتب رياضيا :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</w:p>
          <w:p w:rsidR="00776F6C" w:rsidRPr="002C51E0" w:rsidRDefault="00776F6C" w:rsidP="00776F6C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</w:p>
        </w:tc>
      </w:tr>
      <w:tr w:rsidR="00776F6C" w:rsidRPr="002C51E0" w:rsidTr="00181845">
        <w:trPr>
          <w:trHeight w:val="359"/>
        </w:trPr>
        <w:tc>
          <w:tcPr>
            <w:tcW w:w="11096" w:type="dxa"/>
            <w:gridSpan w:val="2"/>
          </w:tcPr>
          <w:p w:rsidR="00776F6C" w:rsidRPr="002C51E0" w:rsidRDefault="00776F6C" w:rsidP="00776F6C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proofErr w:type="spellStart"/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t>الإستمرارية</w:t>
            </w:r>
            <w:proofErr w:type="spellEnd"/>
          </w:p>
        </w:tc>
      </w:tr>
      <w:tr w:rsidR="00776F6C" w:rsidRPr="002C51E0" w:rsidTr="00804DDE">
        <w:trPr>
          <w:trHeight w:val="359"/>
        </w:trPr>
        <w:tc>
          <w:tcPr>
            <w:tcW w:w="5548" w:type="dxa"/>
          </w:tcPr>
          <w:p w:rsidR="00776F6C" w:rsidRPr="00CE3651" w:rsidRDefault="00181845" w:rsidP="001818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الاستمرارية على مجال</w:t>
            </w:r>
          </w:p>
        </w:tc>
        <w:tc>
          <w:tcPr>
            <w:tcW w:w="5548" w:type="dxa"/>
          </w:tcPr>
          <w:p w:rsidR="00776F6C" w:rsidRPr="00CE3651" w:rsidRDefault="00181845" w:rsidP="001818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الاستمرارية عند عدد</w:t>
            </w:r>
          </w:p>
        </w:tc>
      </w:tr>
      <w:tr w:rsidR="00181845" w:rsidRPr="002C51E0" w:rsidTr="00804DDE">
        <w:trPr>
          <w:trHeight w:val="359"/>
        </w:trPr>
        <w:tc>
          <w:tcPr>
            <w:tcW w:w="5548" w:type="dxa"/>
          </w:tcPr>
          <w:p w:rsidR="00181845" w:rsidRPr="002C51E0" w:rsidRDefault="00181845" w:rsidP="001818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خواص تقبل بدون برهان (مستوى ثالثة ثانوي)</w:t>
            </w:r>
          </w:p>
          <w:p w:rsidR="00181845" w:rsidRPr="002C51E0" w:rsidRDefault="00181845" w:rsidP="00181845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الدوال المرجعية مستمرة على كل مجال من مجموعة تعريفها</w:t>
            </w:r>
          </w:p>
          <w:p w:rsidR="00181845" w:rsidRPr="002C51E0" w:rsidRDefault="00181845" w:rsidP="00181845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الدوال كثيرات الحدود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و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cos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sin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مستمرة على </w:t>
            </w:r>
            <m:oMath>
              <m:r>
                <m:rPr>
                  <m:scr m:val="double-struck"/>
                </m:rPr>
                <w:rPr>
                  <w:rFonts w:ascii="Cambria Math" w:eastAsia="Calibri" w:hAnsi="Cambria Math" w:cs="Cambria Math" w:hint="cs"/>
                  <w:sz w:val="26"/>
                  <w:szCs w:val="26"/>
                  <w:rtl/>
                  <w:lang w:val="fr-FR" w:bidi="ar-DZ"/>
                </w:rPr>
                <m:t>R</m:t>
              </m:r>
            </m:oMath>
          </w:p>
          <w:p w:rsidR="00181845" w:rsidRPr="002C51E0" w:rsidRDefault="00181845" w:rsidP="00181845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الدوال الناطقة (الكسرية) مستمرة على كل مجال من مجموعة تعريفها</w:t>
            </w:r>
          </w:p>
          <w:p w:rsidR="00181845" w:rsidRPr="002C51E0" w:rsidRDefault="00181845" w:rsidP="00181845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الدوال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الأسية </w:t>
            </w:r>
            <m:oMath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u(x)</m:t>
                  </m:r>
                </m:sup>
              </m:sSup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والدوال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اللوغاريتمية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ln⁡</m:t>
              </m:r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(u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)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مستمرة على كل مجال من مجموعة تعريفها.</w:t>
            </w:r>
          </w:p>
        </w:tc>
        <w:tc>
          <w:tcPr>
            <w:tcW w:w="5548" w:type="dxa"/>
          </w:tcPr>
          <w:p w:rsidR="00181845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لكي تكون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مستمرة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عند عدد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يجب أن يتحقق :</w:t>
            </w:r>
          </w:p>
          <w:p w:rsidR="00D907CF" w:rsidRPr="002C51E0" w:rsidRDefault="0058025B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=f(a)</m:t>
                    </m:r>
                  </m:e>
                </m:func>
              </m:oMath>
            </m:oMathPara>
          </w:p>
          <w:p w:rsidR="00D907CF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في بعض الحالات لا نستطيع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حساب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x→a</m:t>
                      </m:r>
                    </m:lim>
                  </m:limLow>
                </m:fName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</m:d>
                </m:e>
              </m:func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لذا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نثبت أن</w:t>
            </w:r>
          </w:p>
          <w:p w:rsidR="00D907CF" w:rsidRPr="002C51E0" w:rsidRDefault="0058025B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Calibri" w:hAnsi="Cambria Math" w:cs="Traditional Arabic"/>
                                <w:i/>
                                <w:sz w:val="26"/>
                                <w:szCs w:val="26"/>
                                <w:lang w:val="fr-FR" w:bidi="ar-DZ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vertJc m:val="bot"/>
                                <m:ctrlPr>
                                  <w:rPr>
                                    <w:rFonts w:ascii="Cambria Math" w:eastAsia="Calibri" w:hAnsi="Cambria Math" w:cs="Traditional Arabic"/>
                                    <w:i/>
                                    <w:sz w:val="26"/>
                                    <w:szCs w:val="26"/>
                                    <w:lang w:val="fr-FR" w:bidi="ar-DZ"/>
                                  </w:rPr>
                                </m:ctrlPr>
                              </m:groupChrPr>
                              <m:e>
                                <m:r>
                                  <w:rPr>
                                    <w:rFonts w:ascii="Cambria Math" w:eastAsia="Calibri" w:hAnsi="Cambria Math" w:cs="Traditional Arabic"/>
                                    <w:sz w:val="26"/>
                                    <w:szCs w:val="26"/>
                                    <w:lang w:val="fr-FR" w:bidi="ar-DZ"/>
                                  </w:rPr>
                                  <m:t>&lt;</m:t>
                                </m:r>
                              </m:e>
                            </m:groupChr>
                            <m: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a</m:t>
                            </m:r>
                          </m:e>
                        </m:box>
                      </m:lim>
                    </m:limLow>
                  </m:fName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f(x)</m:t>
                    </m:r>
                  </m:e>
                </m:func>
                <m:r>
                  <w:rPr>
                    <w:rFonts w:ascii="Cambria Math" w:eastAsia="Calibri" w:hAnsi="Cambria Math" w:cs="Traditional Arabic"/>
                    <w:sz w:val="26"/>
                    <w:szCs w:val="26"/>
                    <w:lang w:val="fr-FR" w:bidi="ar-DZ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</m:t>
                        </m:r>
                        <m:box>
                          <m:boxPr>
                            <m:opEmu m:val="1"/>
                            <m:ctrlPr>
                              <w:rPr>
                                <w:rFonts w:ascii="Cambria Math" w:eastAsia="Calibri" w:hAnsi="Cambria Math" w:cs="Traditional Arabic"/>
                                <w:i/>
                                <w:sz w:val="26"/>
                                <w:szCs w:val="26"/>
                                <w:lang w:val="fr-FR" w:bidi="ar-DZ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vertJc m:val="bot"/>
                                <m:ctrlPr>
                                  <w:rPr>
                                    <w:rFonts w:ascii="Cambria Math" w:eastAsia="Calibri" w:hAnsi="Cambria Math" w:cs="Traditional Arabic"/>
                                    <w:i/>
                                    <w:sz w:val="26"/>
                                    <w:szCs w:val="26"/>
                                    <w:lang w:val="fr-FR" w:bidi="ar-DZ"/>
                                  </w:rPr>
                                </m:ctrlPr>
                              </m:groupChrPr>
                              <m:e>
                                <m:r>
                                  <w:rPr>
                                    <w:rFonts w:ascii="Cambria Math" w:eastAsia="Calibri" w:hAnsi="Cambria Math" w:cs="Traditional Arabic"/>
                                    <w:sz w:val="26"/>
                                    <w:szCs w:val="26"/>
                                    <w:lang w:val="fr-FR" w:bidi="ar-DZ"/>
                                  </w:rPr>
                                  <m:t>&gt;</m:t>
                                </m:r>
                              </m:e>
                            </m:groupChr>
                            <m: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a</m:t>
                            </m:r>
                          </m:e>
                        </m:box>
                      </m:lim>
                    </m:limLow>
                  </m:fName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f(x)</m:t>
                    </m:r>
                  </m:e>
                </m:func>
                <m:r>
                  <w:rPr>
                    <w:rFonts w:ascii="Cambria Math" w:eastAsia="Calibri" w:hAnsi="Cambria Math" w:cs="Traditional Arabic"/>
                    <w:sz w:val="26"/>
                    <w:szCs w:val="26"/>
                    <w:lang w:val="fr-FR" w:bidi="ar-DZ"/>
                  </w:rPr>
                  <m:t>=f(a)</m:t>
                </m:r>
              </m:oMath>
            </m:oMathPara>
          </w:p>
          <w:p w:rsidR="00D907CF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  <w:p w:rsidR="00D907CF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لأن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w:br/>
              </m:r>
            </m:oMath>
            <m:oMathPara>
              <m:oMath>
                <m:func>
                  <m:funcPr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="Calibri" w:hAnsi="Cambria Math" w:cs="Traditional Arabic"/>
                                <w:i/>
                                <w:sz w:val="26"/>
                                <w:szCs w:val="26"/>
                                <w:lang w:val="fr-FR" w:bidi="ar-DZ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x</m:t>
                            </m:r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eastAsia="Calibri" w:hAnsi="Cambria Math" w:cs="Traditional Arabic"/>
                                    <w:i/>
                                    <w:sz w:val="26"/>
                                    <w:szCs w:val="26"/>
                                    <w:lang w:val="fr-FR" w:bidi="ar-DZ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eastAsia="Calibri" w:hAnsi="Cambria Math" w:cs="Traditional Arabic"/>
                                        <w:i/>
                                        <w:sz w:val="26"/>
                                        <w:szCs w:val="26"/>
                                        <w:lang w:val="fr-FR" w:bidi="ar-DZ"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eastAsia="Calibri" w:hAnsi="Cambria Math" w:cs="Traditional Arabic"/>
                                        <w:sz w:val="26"/>
                                        <w:szCs w:val="26"/>
                                        <w:lang w:val="fr-FR" w:bidi="ar-DZ"/>
                                      </w:rPr>
                                      <m:t>&lt;</m:t>
                                    </m:r>
                                  </m:e>
                                </m:groupChr>
                                <m:r>
                                  <w:rPr>
                                    <w:rFonts w:ascii="Cambria Math" w:eastAsia="Calibri" w:hAnsi="Cambria Math" w:cs="Traditional Arabic"/>
                                    <w:sz w:val="26"/>
                                    <w:szCs w:val="26"/>
                                    <w:lang w:val="fr-FR" w:bidi="ar-DZ"/>
                                  </w:rPr>
                                  <m:t>a</m:t>
                                </m:r>
                              </m:e>
                            </m:box>
                          </m:lim>
                        </m:limLow>
                      </m:fName>
                      <m:e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="Calibri" w:hAnsi="Cambria Math" w:cs="Traditional Arabic"/>
                                <w:i/>
                                <w:sz w:val="26"/>
                                <w:szCs w:val="26"/>
                                <w:lang w:val="fr-FR" w:bidi="ar-DZ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="Calibri" w:hAnsi="Cambria Math" w:cs="Traditional Arabic"/>
                                <w:sz w:val="26"/>
                                <w:szCs w:val="26"/>
                                <w:lang w:val="fr-FR" w:bidi="ar-DZ"/>
                              </w:rPr>
                              <m:t>x</m:t>
                            </m:r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eastAsia="Calibri" w:hAnsi="Cambria Math" w:cs="Traditional Arabic"/>
                                    <w:i/>
                                    <w:sz w:val="26"/>
                                    <w:szCs w:val="26"/>
                                    <w:lang w:val="fr-FR" w:bidi="ar-DZ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eastAsia="Calibri" w:hAnsi="Cambria Math" w:cs="Traditional Arabic"/>
                                        <w:i/>
                                        <w:sz w:val="26"/>
                                        <w:szCs w:val="26"/>
                                        <w:lang w:val="fr-FR" w:bidi="ar-DZ"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eastAsia="Calibri" w:hAnsi="Cambria Math" w:cs="Traditional Arabic"/>
                                        <w:sz w:val="26"/>
                                        <w:szCs w:val="26"/>
                                        <w:lang w:val="fr-FR" w:bidi="ar-DZ"/>
                                      </w:rPr>
                                      <m:t>&gt;</m:t>
                                    </m:r>
                                  </m:e>
                                </m:groupChr>
                                <m:r>
                                  <w:rPr>
                                    <w:rFonts w:ascii="Cambria Math" w:eastAsia="Calibri" w:hAnsi="Cambria Math" w:cs="Traditional Arabic"/>
                                    <w:sz w:val="26"/>
                                    <w:szCs w:val="26"/>
                                    <w:lang w:val="fr-FR" w:bidi="ar-DZ"/>
                                  </w:rPr>
                                  <m:t>a</m:t>
                                </m:r>
                              </m:e>
                            </m:box>
                          </m:lim>
                        </m:limLow>
                      </m:fName>
                      <m:e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f(x)</m:t>
                        </m:r>
                      </m:e>
                    </m:func>
                  </m:e>
                </m:func>
              </m:oMath>
            </m:oMathPara>
          </w:p>
          <w:p w:rsidR="00D907CF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</w:p>
          <w:p w:rsidR="00D907CF" w:rsidRPr="002C51E0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</w:p>
        </w:tc>
      </w:tr>
      <w:tr w:rsidR="00D907CF" w:rsidRPr="002C51E0" w:rsidTr="000D5648">
        <w:trPr>
          <w:trHeight w:val="359"/>
        </w:trPr>
        <w:tc>
          <w:tcPr>
            <w:tcW w:w="11096" w:type="dxa"/>
            <w:gridSpan w:val="2"/>
          </w:tcPr>
          <w:p w:rsidR="00D907CF" w:rsidRPr="002C51E0" w:rsidRDefault="00D907CF" w:rsidP="00A11166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t>الاشتقاقية</w:t>
            </w:r>
          </w:p>
        </w:tc>
      </w:tr>
      <w:tr w:rsidR="00D907CF" w:rsidRPr="002C51E0" w:rsidTr="00804DDE">
        <w:trPr>
          <w:trHeight w:val="359"/>
        </w:trPr>
        <w:tc>
          <w:tcPr>
            <w:tcW w:w="5548" w:type="dxa"/>
          </w:tcPr>
          <w:p w:rsidR="00D907CF" w:rsidRPr="00CE3651" w:rsidRDefault="00D907CF" w:rsidP="001818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الاشتقاقية على مجال</w:t>
            </w:r>
          </w:p>
        </w:tc>
        <w:tc>
          <w:tcPr>
            <w:tcW w:w="5548" w:type="dxa"/>
          </w:tcPr>
          <w:p w:rsidR="00D907CF" w:rsidRPr="00CE3651" w:rsidRDefault="00D907CF" w:rsidP="00D907CF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الاشتقاقية عند عدد</w:t>
            </w:r>
          </w:p>
        </w:tc>
      </w:tr>
      <w:tr w:rsidR="009A66EA" w:rsidRPr="002C51E0" w:rsidTr="009A66EA">
        <w:trPr>
          <w:trHeight w:val="1560"/>
        </w:trPr>
        <w:tc>
          <w:tcPr>
            <w:tcW w:w="5548" w:type="dxa"/>
          </w:tcPr>
          <w:p w:rsidR="009A66EA" w:rsidRPr="002C51E0" w:rsidRDefault="009A66EA" w:rsidP="009A66EA">
            <w:pPr>
              <w:pStyle w:val="Paragraphedeliste"/>
              <w:numPr>
                <w:ilvl w:val="0"/>
                <w:numId w:val="6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كانت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قابلة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للإشتقاق على مجال ، فإنها مستمرة على هذا المجال. (العكس ليس صحيح بالضرورة).</w:t>
            </w:r>
          </w:p>
          <w:p w:rsidR="009A66EA" w:rsidRPr="002C51E0" w:rsidRDefault="009A66EA" w:rsidP="009A66EA">
            <w:pPr>
              <w:pStyle w:val="Paragraphedeliste"/>
              <w:numPr>
                <w:ilvl w:val="0"/>
                <w:numId w:val="6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لدراسة قابلية الاشتقاق على مجال نقوم بدراسة قابلية الاشتقاق عند القيم التي تعدم مقام الدالة المشتقة.</w:t>
            </w:r>
          </w:p>
          <w:p w:rsidR="009A66EA" w:rsidRPr="002C51E0" w:rsidRDefault="009A66EA" w:rsidP="009A66EA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5548" w:type="dxa"/>
            <w:vMerge w:val="restart"/>
          </w:tcPr>
          <w:p w:rsidR="009A66EA" w:rsidRPr="002C51E0" w:rsidRDefault="009A66EA" w:rsidP="007E6118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دالة مستمرة على مجال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و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نقطة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فاصلتها </w:t>
            </w:r>
            <m:oMath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sub>
              </m:sSub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، و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l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 حقيقي.</w:t>
            </w:r>
          </w:p>
          <w:p w:rsidR="009A66EA" w:rsidRPr="002C51E0" w:rsidRDefault="009A66EA" w:rsidP="0095122D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كانت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&gt;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=l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فإن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تقبل الاشتقاق على يمين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9A66EA" w:rsidRPr="002C51E0" w:rsidRDefault="009A66EA" w:rsidP="0095122D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lastRenderedPageBreak/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كانت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&lt;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=l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فإن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تقبل الاشتقاق على يسار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9A66EA" w:rsidRPr="002C51E0" w:rsidRDefault="009A66EA" w:rsidP="0095122D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كانت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&gt;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&lt;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فإن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تقبل الاشتقاق عند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9A66EA" w:rsidRPr="002C51E0" w:rsidRDefault="009A66EA" w:rsidP="0095122D">
            <w:pPr>
              <w:pStyle w:val="Paragraphedeliste"/>
              <w:numPr>
                <w:ilvl w:val="0"/>
                <w:numId w:val="9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كانت </w:t>
            </w:r>
            <m:oMath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&gt;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≠</m:t>
              </m:r>
              <m:func>
                <m:func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&lt;</m:t>
                              </m:r>
                            </m:e>
                          </m:groupChr>
                        </m:e>
                      </m:box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="Calibri" w:hAnsi="Cambria Math" w:cs="Traditional Arabic"/>
                          <w:i/>
                          <w:sz w:val="26"/>
                          <w:szCs w:val="26"/>
                          <w:lang w:val="fr-FR" w:bidi="ar-D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-f(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0</m:t>
                          </m:r>
                        </m:sub>
                      </m:sSub>
                    </m:den>
                  </m:f>
                </m:e>
              </m:func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فإن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تقبل لا تقبل الاشتقاق عند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.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والنقطة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تسمى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نقطة زاوية.</w:t>
            </w:r>
          </w:p>
          <w:p w:rsidR="009A66EA" w:rsidRPr="002C51E0" w:rsidRDefault="009A66EA" w:rsidP="007E6118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</w:tc>
      </w:tr>
      <w:tr w:rsidR="009A66EA" w:rsidRPr="002C51E0" w:rsidTr="009A66EA">
        <w:trPr>
          <w:trHeight w:val="421"/>
        </w:trPr>
        <w:tc>
          <w:tcPr>
            <w:tcW w:w="5548" w:type="dxa"/>
          </w:tcPr>
          <w:p w:rsidR="009A66EA" w:rsidRPr="002C51E0" w:rsidRDefault="009A66EA" w:rsidP="009A66EA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lastRenderedPageBreak/>
              <w:t xml:space="preserve">نقطة </w:t>
            </w:r>
            <w:proofErr w:type="spellStart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الإنعطاف</w:t>
            </w:r>
            <w:proofErr w:type="spellEnd"/>
          </w:p>
        </w:tc>
        <w:tc>
          <w:tcPr>
            <w:tcW w:w="5548" w:type="dxa"/>
            <w:vMerge/>
          </w:tcPr>
          <w:p w:rsidR="009A66EA" w:rsidRPr="002C51E0" w:rsidRDefault="009A66EA" w:rsidP="007E6118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</w:tc>
      </w:tr>
      <w:tr w:rsidR="009A66EA" w:rsidRPr="002C51E0" w:rsidTr="00804DDE">
        <w:trPr>
          <w:trHeight w:val="1056"/>
        </w:trPr>
        <w:tc>
          <w:tcPr>
            <w:tcW w:w="5548" w:type="dxa"/>
          </w:tcPr>
          <w:p w:rsidR="009A66EA" w:rsidRPr="002C51E0" w:rsidRDefault="009A66EA" w:rsidP="009A66EA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lastRenderedPageBreak/>
              <w:t xml:space="preserve">نقول عن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أنها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تقبل نقطة انعطاف عند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A(</m:t>
              </m:r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sub>
              </m:sSub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sub>
              </m:sSub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)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 إذا تحقق أحد الشرطين :</w:t>
            </w:r>
          </w:p>
          <w:p w:rsidR="009A66EA" w:rsidRPr="002C51E0" w:rsidRDefault="009A66EA" w:rsidP="009A66EA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1) المشتقة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الأولى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f'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تنعدم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عند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ولا تغير إشارتها.</w:t>
            </w:r>
          </w:p>
          <w:p w:rsidR="009A66EA" w:rsidRPr="002C51E0" w:rsidRDefault="009A66EA" w:rsidP="00392025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2) المشتقة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الثانية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f''</m:t>
              </m:r>
            </m:oMath>
            <w:r w:rsidR="00392025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تنعدم</w:t>
            </w:r>
            <w:proofErr w:type="gramEnd"/>
            <w:r w:rsidR="00392025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عند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="00392025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وتغير إشارتها.</w:t>
            </w:r>
          </w:p>
          <w:p w:rsidR="003267DA" w:rsidRPr="002C51E0" w:rsidRDefault="003267DA" w:rsidP="003267DA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3) المماس عند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يقطع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منحنى 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(أي الوضع النسبي للمماس يكون جزء فوق منحنى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 الآخر تحت منحنى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) . </w:t>
            </w:r>
          </w:p>
        </w:tc>
        <w:tc>
          <w:tcPr>
            <w:tcW w:w="5548" w:type="dxa"/>
            <w:vMerge/>
          </w:tcPr>
          <w:p w:rsidR="009A66EA" w:rsidRPr="002C51E0" w:rsidRDefault="009A66EA" w:rsidP="007E6118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</w:tc>
      </w:tr>
      <w:tr w:rsidR="003267DA" w:rsidRPr="002C51E0" w:rsidTr="003267DA">
        <w:trPr>
          <w:trHeight w:val="369"/>
        </w:trPr>
        <w:tc>
          <w:tcPr>
            <w:tcW w:w="11096" w:type="dxa"/>
            <w:gridSpan w:val="2"/>
          </w:tcPr>
          <w:p w:rsidR="003267DA" w:rsidRPr="002C51E0" w:rsidRDefault="003267DA" w:rsidP="007E6118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t>شفعية الدالة</w:t>
            </w:r>
          </w:p>
        </w:tc>
      </w:tr>
      <w:tr w:rsidR="003267DA" w:rsidRPr="002C51E0" w:rsidTr="003267DA">
        <w:trPr>
          <w:trHeight w:val="511"/>
        </w:trPr>
        <w:tc>
          <w:tcPr>
            <w:tcW w:w="5548" w:type="dxa"/>
          </w:tcPr>
          <w:p w:rsidR="003267DA" w:rsidRPr="00CE3651" w:rsidRDefault="003267DA" w:rsidP="003267DA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الدالة الفردية</w:t>
            </w:r>
          </w:p>
        </w:tc>
        <w:tc>
          <w:tcPr>
            <w:tcW w:w="5548" w:type="dxa"/>
          </w:tcPr>
          <w:p w:rsidR="003267DA" w:rsidRPr="00CE3651" w:rsidRDefault="003267DA" w:rsidP="003267DA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الدالة الزوجية</w:t>
            </w:r>
          </w:p>
        </w:tc>
      </w:tr>
      <w:tr w:rsidR="003267DA" w:rsidRPr="002C51E0" w:rsidTr="00804DDE">
        <w:trPr>
          <w:trHeight w:val="1056"/>
        </w:trPr>
        <w:tc>
          <w:tcPr>
            <w:tcW w:w="5548" w:type="dxa"/>
          </w:tcPr>
          <w:p w:rsidR="003267DA" w:rsidRPr="002C51E0" w:rsidRDefault="003267DA" w:rsidP="0095122D">
            <w:pPr>
              <w:pStyle w:val="Paragraphedeliste"/>
              <w:numPr>
                <w:ilvl w:val="0"/>
                <w:numId w:val="8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تكون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دالة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فردية إذا حققت :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-x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=-f(x)</m:t>
              </m:r>
            </m:oMath>
          </w:p>
          <w:p w:rsidR="003267DA" w:rsidRPr="002C51E0" w:rsidRDefault="003267DA" w:rsidP="0095122D">
            <w:pPr>
              <w:pStyle w:val="Paragraphedeliste"/>
              <w:numPr>
                <w:ilvl w:val="0"/>
                <w:numId w:val="8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تكون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النقطة </w:t>
            </w:r>
            <m:oMath>
              <m:r>
                <w:rPr>
                  <w:rFonts w:ascii="Cambria Math" w:eastAsia="Calibri" w:hAnsi="Cambria Math" w:cs="Cambria Math" w:hint="cs"/>
                  <w:sz w:val="26"/>
                  <w:szCs w:val="26"/>
                  <w:rtl/>
                  <w:lang w:val="fr-FR" w:bidi="ar-DZ"/>
                </w:rPr>
                <m:t>ω</m:t>
              </m:r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(α,β)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مركز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تناظر إذا حققت :</w:t>
            </w:r>
          </w:p>
          <w:p w:rsidR="003267DA" w:rsidRPr="002C51E0" w:rsidRDefault="003267DA" w:rsidP="003267DA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2α-x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+f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=2β</m:t>
              </m:r>
            </m:oMath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</w:tc>
        <w:tc>
          <w:tcPr>
            <w:tcW w:w="5548" w:type="dxa"/>
          </w:tcPr>
          <w:p w:rsidR="003267DA" w:rsidRPr="002C51E0" w:rsidRDefault="003267DA" w:rsidP="0095122D">
            <w:pPr>
              <w:pStyle w:val="Paragraphedeliste"/>
              <w:numPr>
                <w:ilvl w:val="0"/>
                <w:numId w:val="7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تكون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دالة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زوجية إذا حققت :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-x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=f(x)</m:t>
              </m:r>
            </m:oMath>
          </w:p>
          <w:p w:rsidR="0095122D" w:rsidRPr="002C51E0" w:rsidRDefault="003267DA" w:rsidP="0095122D">
            <w:pPr>
              <w:pStyle w:val="Paragraphedeliste"/>
              <w:numPr>
                <w:ilvl w:val="0"/>
                <w:numId w:val="7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يكون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x=α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محور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تناظر إذا تحقق :</w:t>
            </w:r>
          </w:p>
          <w:p w:rsidR="003267DA" w:rsidRPr="002C51E0" w:rsidRDefault="003267DA" w:rsidP="0095122D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2α-x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=f(x)</m:t>
              </m:r>
            </m:oMath>
          </w:p>
        </w:tc>
      </w:tr>
      <w:tr w:rsidR="003267DA" w:rsidRPr="002C51E0" w:rsidTr="00A66BA3">
        <w:trPr>
          <w:trHeight w:val="422"/>
        </w:trPr>
        <w:tc>
          <w:tcPr>
            <w:tcW w:w="5548" w:type="dxa"/>
          </w:tcPr>
          <w:p w:rsidR="003267DA" w:rsidRPr="00CE3651" w:rsidRDefault="00A66BA3" w:rsidP="00A66BA3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الوضعية النسبية</w:t>
            </w:r>
          </w:p>
        </w:tc>
        <w:tc>
          <w:tcPr>
            <w:tcW w:w="5548" w:type="dxa"/>
          </w:tcPr>
          <w:p w:rsidR="003267DA" w:rsidRPr="00CE3651" w:rsidRDefault="00A66BA3" w:rsidP="00A66BA3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 xml:space="preserve">المناقشة </w:t>
            </w:r>
            <w:proofErr w:type="spellStart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الوسيطية</w:t>
            </w:r>
            <w:proofErr w:type="spellEnd"/>
          </w:p>
        </w:tc>
      </w:tr>
      <w:tr w:rsidR="00A66BA3" w:rsidRPr="002C51E0" w:rsidTr="00A66BA3">
        <w:trPr>
          <w:trHeight w:val="422"/>
        </w:trPr>
        <w:tc>
          <w:tcPr>
            <w:tcW w:w="5548" w:type="dxa"/>
          </w:tcPr>
          <w:p w:rsidR="00A871AE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لدراسة الوضعية النسبية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مع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المستقيم</w:t>
            </w:r>
          </w:p>
          <w:p w:rsidR="00A66BA3" w:rsidRPr="002C51E0" w:rsidRDefault="00A66BA3" w:rsidP="00A871AE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∆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:y=ax+b</m:t>
              </m:r>
            </m:oMath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ندرس إشارة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الفرق :</w:t>
            </w:r>
            <w:proofErr w:type="gramEnd"/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-y</m:t>
              </m:r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&gt;0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نقول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أن منحنى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يقع فوق </w:t>
            </w:r>
            <m:oMath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∆</m:t>
                  </m:r>
                </m:e>
              </m:d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-y</m:t>
              </m:r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&lt;0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نقول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أن منحنى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يقع تحت </w:t>
            </w:r>
            <m:oMath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∆</m:t>
                  </m:r>
                </m:e>
              </m:d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A66BA3" w:rsidRPr="002C51E0" w:rsidRDefault="00A66BA3" w:rsidP="00A871AE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إذا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كان </w:t>
            </w:r>
            <m:oMath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-y</m:t>
              </m:r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الحصول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على</w:t>
            </w:r>
            <w:r w:rsidR="00A871A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فاصلة </w:t>
            </w:r>
            <m:oMath>
              <m:sSub>
                <m:sSub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sub>
              </m:sSub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r w:rsidR="00A871A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ين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عدم </w:t>
            </w:r>
            <w:r w:rsidR="00A871A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عندها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الفرق نقول أن 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</w:t>
            </w:r>
            <w:r w:rsidR="00A871AE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∆</m:t>
                  </m:r>
                </m:e>
              </m:d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متقاطعان في النقطة ذات الفاصلة .</w:t>
            </w:r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  <w:p w:rsidR="00A66BA3" w:rsidRPr="002C51E0" w:rsidRDefault="00A66BA3" w:rsidP="00A66BA3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5548" w:type="dxa"/>
          </w:tcPr>
          <w:p w:rsidR="00A66BA3" w:rsidRPr="002C51E0" w:rsidRDefault="00A871AE" w:rsidP="007E6118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نحاول دائما كتابة المعادلة المعطاة على أحد هذه الأشكال.</w:t>
            </w:r>
          </w:p>
          <w:p w:rsidR="00A871AE" w:rsidRPr="002C51E0" w:rsidRDefault="00A871AE" w:rsidP="00A871AE">
            <w:pPr>
              <w:pStyle w:val="Paragraphedeliste"/>
              <w:numPr>
                <w:ilvl w:val="0"/>
                <w:numId w:val="10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=m</m:t>
              </m:r>
            </m:oMath>
          </w:p>
          <w:p w:rsidR="00A871AE" w:rsidRPr="002C51E0" w:rsidRDefault="00A871AE" w:rsidP="00A871AE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(مناقشة أفقية)</w:t>
            </w:r>
          </w:p>
          <w:p w:rsidR="00A871AE" w:rsidRPr="002C51E0" w:rsidRDefault="00A871AE" w:rsidP="00A871AE">
            <w:pPr>
              <w:pStyle w:val="Paragraphedeliste"/>
              <w:numPr>
                <w:ilvl w:val="0"/>
                <w:numId w:val="10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=m+x</m:t>
              </m:r>
            </m:oMath>
          </w:p>
          <w:p w:rsidR="00A871AE" w:rsidRPr="002C51E0" w:rsidRDefault="00A871AE" w:rsidP="00A871AE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(مناقشة مائلة)</w:t>
            </w:r>
          </w:p>
          <w:p w:rsidR="00A871AE" w:rsidRPr="002C51E0" w:rsidRDefault="00A871AE" w:rsidP="00A871AE">
            <w:pPr>
              <w:pStyle w:val="Paragraphedeliste"/>
              <w:numPr>
                <w:ilvl w:val="0"/>
                <w:numId w:val="10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=m(ax+b)</m:t>
              </m:r>
            </m:oMath>
          </w:p>
          <w:p w:rsidR="00A871AE" w:rsidRPr="002C51E0" w:rsidRDefault="00A871AE" w:rsidP="00A871AE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(مناقشة دائرية ومركز دائرة الدراسة هي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(0,-</m:t>
              </m:r>
              <m:f>
                <m:f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b</m:t>
                  </m:r>
                </m:num>
                <m:den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)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)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</w:tr>
      <w:tr w:rsidR="00A871AE" w:rsidRPr="002C51E0" w:rsidTr="000D5648">
        <w:trPr>
          <w:trHeight w:val="422"/>
        </w:trPr>
        <w:tc>
          <w:tcPr>
            <w:tcW w:w="11096" w:type="dxa"/>
            <w:gridSpan w:val="2"/>
          </w:tcPr>
          <w:p w:rsidR="00A871AE" w:rsidRPr="002C51E0" w:rsidRDefault="00A871AE" w:rsidP="007E6118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t>الدوال الأصلية وحساب التكامل</w:t>
            </w:r>
          </w:p>
        </w:tc>
      </w:tr>
      <w:tr w:rsidR="00A871AE" w:rsidRPr="002C51E0" w:rsidTr="00424307">
        <w:trPr>
          <w:trHeight w:val="422"/>
        </w:trPr>
        <w:tc>
          <w:tcPr>
            <w:tcW w:w="5548" w:type="dxa"/>
            <w:vAlign w:val="center"/>
          </w:tcPr>
          <w:p w:rsidR="00A871AE" w:rsidRPr="00CE3651" w:rsidRDefault="00A871AE" w:rsidP="0042430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الدوال الأصلية لبعض الدوال</w:t>
            </w:r>
          </w:p>
        </w:tc>
        <w:tc>
          <w:tcPr>
            <w:tcW w:w="5548" w:type="dxa"/>
          </w:tcPr>
          <w:p w:rsidR="00A871AE" w:rsidRPr="00CE3651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حساب التكامل</w:t>
            </w:r>
          </w:p>
        </w:tc>
      </w:tr>
      <w:tr w:rsidR="00A871AE" w:rsidRPr="002C51E0" w:rsidTr="00424307">
        <w:trPr>
          <w:trHeight w:val="422"/>
        </w:trPr>
        <w:tc>
          <w:tcPr>
            <w:tcW w:w="5548" w:type="dxa"/>
            <w:vAlign w:val="center"/>
          </w:tcPr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661"/>
            </w:tblGrid>
            <w:tr w:rsidR="00424307" w:rsidRPr="002C51E0" w:rsidTr="00424307">
              <w:tc>
                <w:tcPr>
                  <w:tcW w:w="2661" w:type="dxa"/>
                  <w:shd w:val="clear" w:color="auto" w:fill="D9D9D9" w:themeFill="background1" w:themeFillShade="D9"/>
                </w:tcPr>
                <w:p w:rsidR="00424307" w:rsidRPr="002C51E0" w:rsidRDefault="00424307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sz w:val="26"/>
                      <w:szCs w:val="26"/>
                      <w:rtl/>
                      <w:lang w:val="fr-FR" w:bidi="ar-DZ"/>
                    </w:rPr>
                  </w:pPr>
                  <w:proofErr w:type="spellStart"/>
                  <w:r w:rsidRPr="002C51E0">
                    <w:rPr>
                      <w:rFonts w:ascii="Traditional Arabic" w:eastAsia="Calibri" w:hAnsi="Traditional Arabic" w:cs="Traditional Arabic"/>
                      <w:b/>
                      <w:bCs/>
                      <w:sz w:val="26"/>
                      <w:szCs w:val="26"/>
                      <w:rtl/>
                      <w:lang w:val="fr-FR" w:bidi="ar-DZ"/>
                    </w:rPr>
                    <w:t>االدالة</w:t>
                  </w:r>
                  <w:proofErr w:type="spellEnd"/>
                </w:p>
              </w:tc>
              <w:tc>
                <w:tcPr>
                  <w:tcW w:w="2661" w:type="dxa"/>
                  <w:shd w:val="clear" w:color="auto" w:fill="D9D9D9" w:themeFill="background1" w:themeFillShade="D9"/>
                </w:tcPr>
                <w:p w:rsidR="00424307" w:rsidRPr="002C51E0" w:rsidRDefault="00424307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sz w:val="26"/>
                      <w:szCs w:val="26"/>
                      <w:rtl/>
                      <w:lang w:val="fr-FR" w:bidi="ar-DZ"/>
                    </w:rPr>
                  </w:pPr>
                  <w:r w:rsidRPr="002C51E0">
                    <w:rPr>
                      <w:rFonts w:ascii="Traditional Arabic" w:eastAsia="Calibri" w:hAnsi="Traditional Arabic" w:cs="Traditional Arabic"/>
                      <w:b/>
                      <w:bCs/>
                      <w:sz w:val="26"/>
                      <w:szCs w:val="26"/>
                      <w:rtl/>
                      <w:lang w:val="fr-FR" w:bidi="ar-DZ"/>
                    </w:rPr>
                    <w:t>الدالة الأصلية</w:t>
                  </w:r>
                </w:p>
              </w:tc>
            </w:tr>
            <w:tr w:rsidR="00424307" w:rsidRPr="002C51E0" w:rsidTr="00424307">
              <w:tc>
                <w:tcPr>
                  <w:tcW w:w="2661" w:type="dxa"/>
                </w:tcPr>
                <w:p w:rsidR="00424307" w:rsidRPr="00392F8C" w:rsidRDefault="00424307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lang w:val="fr-FR" w:bidi="ar-DZ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661" w:type="dxa"/>
                </w:tcPr>
                <w:p w:rsidR="00424307" w:rsidRPr="00392F8C" w:rsidRDefault="0058025B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color w:val="FF0000"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color w:val="FF0000"/>
                                  <w:sz w:val="26"/>
                                  <w:szCs w:val="26"/>
                                  <w:lang w:val="fr-FR" w:bidi="ar-DZ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raditional Arabic"/>
                                  <w:color w:val="FF0000"/>
                                  <w:sz w:val="26"/>
                                  <w:szCs w:val="26"/>
                                  <w:lang w:val="fr-FR" w:bidi="ar-DZ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n+1</m:t>
                          </m:r>
                        </m:den>
                      </m:f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+c</m:t>
                      </m:r>
                    </m:oMath>
                  </m:oMathPara>
                </w:p>
              </w:tc>
            </w:tr>
            <w:tr w:rsidR="00424307" w:rsidRPr="002C51E0" w:rsidTr="00424307">
              <w:tc>
                <w:tcPr>
                  <w:tcW w:w="2661" w:type="dxa"/>
                </w:tcPr>
                <w:p w:rsidR="00424307" w:rsidRPr="00392F8C" w:rsidRDefault="0058025B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f'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661" w:type="dxa"/>
                  <w:vAlign w:val="center"/>
                </w:tcPr>
                <w:p w:rsidR="00424307" w:rsidRPr="00392F8C" w:rsidRDefault="00424307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lnf+c</m:t>
                      </m:r>
                    </m:oMath>
                  </m:oMathPara>
                </w:p>
              </w:tc>
            </w:tr>
            <w:tr w:rsidR="00424307" w:rsidRPr="002C51E0" w:rsidTr="00424307">
              <w:tc>
                <w:tcPr>
                  <w:tcW w:w="2661" w:type="dxa"/>
                  <w:vAlign w:val="center"/>
                </w:tcPr>
                <w:p w:rsidR="00424307" w:rsidRPr="00392F8C" w:rsidRDefault="0058025B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ax+b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661" w:type="dxa"/>
                  <w:vAlign w:val="center"/>
                </w:tcPr>
                <w:p w:rsidR="00424307" w:rsidRPr="00392F8C" w:rsidRDefault="0058025B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color w:val="FF0000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a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ax+b</m:t>
                          </m:r>
                        </m:sup>
                      </m:sSup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+c</m:t>
                      </m:r>
                    </m:oMath>
                  </m:oMathPara>
                </w:p>
              </w:tc>
            </w:tr>
            <w:tr w:rsidR="00424307" w:rsidRPr="002C51E0" w:rsidTr="000D5648">
              <w:tc>
                <w:tcPr>
                  <w:tcW w:w="2661" w:type="dxa"/>
                  <w:vAlign w:val="center"/>
                </w:tcPr>
                <w:p w:rsidR="00424307" w:rsidRPr="002C51E0" w:rsidRDefault="00424307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f'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661" w:type="dxa"/>
                  <w:vAlign w:val="center"/>
                </w:tcPr>
                <w:p w:rsidR="00424307" w:rsidRPr="002C51E0" w:rsidRDefault="0058025B" w:rsidP="00424307">
                  <w:pPr>
                    <w:bidi/>
                    <w:jc w:val="center"/>
                    <w:rPr>
                      <w:rFonts w:ascii="Traditional Arabic" w:eastAsia="Calibri" w:hAnsi="Traditional Arabic" w:cs="Traditional Arabic"/>
                      <w:sz w:val="26"/>
                      <w:szCs w:val="26"/>
                      <w:rtl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sz w:val="26"/>
                              <w:szCs w:val="26"/>
                              <w:lang w:val="fr-FR" w:bidi="ar-DZ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raditional Arabic"/>
                                  <w:sz w:val="26"/>
                                  <w:szCs w:val="26"/>
                                  <w:lang w:val="fr-FR" w:bidi="ar-DZ"/>
                                </w:rPr>
                                <m:t>n+1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="Calibri" w:hAnsi="Cambria Math" w:cs="Traditional Arabic"/>
                              <w:sz w:val="26"/>
                              <w:szCs w:val="26"/>
                              <w:lang w:val="fr-FR" w:bidi="ar-DZ"/>
                            </w:rPr>
                            <m:t>n+1</m:t>
                          </m:r>
                        </m:den>
                      </m:f>
                      <m:r>
                        <w:rPr>
                          <w:rFonts w:ascii="Cambria Math" w:eastAsia="Calibri" w:hAnsi="Cambria Math" w:cs="Traditional Arabic"/>
                          <w:sz w:val="26"/>
                          <w:szCs w:val="26"/>
                          <w:lang w:val="fr-FR" w:bidi="ar-DZ"/>
                        </w:rPr>
                        <m:t>+c</m:t>
                      </m:r>
                    </m:oMath>
                  </m:oMathPara>
                </w:p>
              </w:tc>
            </w:tr>
          </w:tbl>
          <w:p w:rsidR="00A871AE" w:rsidRPr="002C51E0" w:rsidRDefault="00A871AE" w:rsidP="0042430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5548" w:type="dxa"/>
          </w:tcPr>
          <w:p w:rsidR="00A871A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دالة أصلية للدالة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DF453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التكامل من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عدد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a</m:t>
              </m:r>
            </m:oMath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إلى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b</m:t>
              </m:r>
            </m:oMath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هو</w:t>
            </w:r>
          </w:p>
          <w:p w:rsidR="00DF453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naryPr>
                <m:sub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a</m:t>
                  </m:r>
                </m:sub>
                <m:sup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b</m:t>
                  </m:r>
                </m:sup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dx=</m:t>
                  </m:r>
                  <m:sSubSup>
                    <m:sSubSupPr>
                      <m:ctrlPr>
                        <w:rPr>
                          <w:rFonts w:ascii="Cambria Math" w:eastAsia="Calibri" w:hAnsi="Cambria Math" w:cs="Traditional Arabic"/>
                          <w:i/>
                          <w:color w:val="FF0000"/>
                          <w:sz w:val="26"/>
                          <w:szCs w:val="26"/>
                          <w:lang w:val="fr-FR" w:bidi="ar-DZ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libri" w:hAnsi="Cambria Math" w:cs="Traditional Arabic"/>
                              <w:i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raditional Arabic"/>
                              <w:color w:val="FF0000"/>
                              <w:sz w:val="26"/>
                              <w:szCs w:val="26"/>
                              <w:lang w:val="fr-FR" w:bidi="ar-DZ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="Calibri" w:hAnsi="Cambria Math" w:cs="Traditional Arabic"/>
                                  <w:i/>
                                  <w:color w:val="FF0000"/>
                                  <w:sz w:val="26"/>
                                  <w:szCs w:val="26"/>
                                  <w:lang w:val="fr-FR" w:bidi="ar-D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raditional Arabic"/>
                                  <w:color w:val="FF0000"/>
                                  <w:sz w:val="26"/>
                                  <w:szCs w:val="26"/>
                                  <w:lang w:val="fr-FR" w:bidi="ar-DZ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  <m:sub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="Calibri" w:hAnsi="Cambria Math" w:cs="Traditional Arabic"/>
                          <w:color w:val="FF0000"/>
                          <w:sz w:val="26"/>
                          <w:szCs w:val="26"/>
                          <w:lang w:val="fr-FR" w:bidi="ar-DZ"/>
                        </w:rPr>
                        <m:t>b</m:t>
                      </m:r>
                    </m:sup>
                  </m:sSubSup>
                </m:e>
              </m:nary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=F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b</m:t>
                  </m:r>
                </m:e>
              </m:d>
              <m:r>
                <w:rPr>
                  <w:rFonts w:ascii="Cambria Math" w:eastAsia="Calibri" w:hAnsi="Cambria Math" w:cs="Traditional Arabic"/>
                  <w:color w:val="FF0000"/>
                  <w:sz w:val="26"/>
                  <w:szCs w:val="26"/>
                  <w:lang w:val="fr-FR" w:bidi="ar-DZ"/>
                </w:rPr>
                <m:t>-F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color w:val="FF0000"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color w:val="FF0000"/>
                      <w:sz w:val="26"/>
                      <w:szCs w:val="26"/>
                      <w:lang w:val="fr-FR" w:bidi="ar-DZ"/>
                    </w:rPr>
                    <m:t>a</m:t>
                  </m:r>
                </m:e>
              </m:d>
            </m:oMath>
          </w:p>
          <w:p w:rsidR="00DF453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(هو نفس قانون حساب مساحة حيز محصور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بالمستقيمات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x=a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x=b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و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y=0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)</w:t>
            </w:r>
          </w:p>
          <w:p w:rsidR="00DF453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التكامل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>بالتجزئة :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</w:p>
          <w:p w:rsidR="00DF453E" w:rsidRPr="002C51E0" w:rsidRDefault="0058025B" w:rsidP="00DF453E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b</m:t>
                    </m:r>
                  </m:sup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f'g dx</m:t>
                    </m:r>
                  </m:e>
                </m:nary>
                <m:r>
                  <w:rPr>
                    <w:rFonts w:ascii="Cambria Math" w:eastAsia="Calibri" w:hAnsi="Cambria Math" w:cs="Traditional Arabic"/>
                    <w:sz w:val="26"/>
                    <w:szCs w:val="26"/>
                    <w:lang w:val="fr-FR" w:bidi="ar-DZ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raditional Arabic"/>
                            <w:i/>
                            <w:sz w:val="26"/>
                            <w:szCs w:val="26"/>
                            <w:lang w:val="fr-FR"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raditional Arabic"/>
                            <w:sz w:val="26"/>
                            <w:szCs w:val="26"/>
                            <w:lang w:val="fr-FR" w:bidi="ar-DZ"/>
                          </w:rPr>
                          <m:t>f×g</m:t>
                        </m:r>
                      </m:e>
                    </m:d>
                  </m:e>
                  <m:sub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b</m:t>
                    </m:r>
                  </m:sup>
                </m:sSubSup>
                <m:r>
                  <w:rPr>
                    <w:rFonts w:ascii="Cambria Math" w:eastAsia="Calibri" w:hAnsi="Cambria Math" w:cs="Traditional Arabic"/>
                    <w:sz w:val="26"/>
                    <w:szCs w:val="26"/>
                    <w:lang w:val="fr-FR" w:bidi="ar-DZ"/>
                  </w:rPr>
                  <m:t>-</m:t>
                </m:r>
                <m:nary>
                  <m:naryPr>
                    <m:limLoc m:val="undOvr"/>
                    <m:ctrlPr>
                      <w:rPr>
                        <w:rFonts w:ascii="Cambria Math" w:eastAsia="Calibri" w:hAnsi="Cambria Math" w:cs="Traditional Arabic"/>
                        <w:i/>
                        <w:sz w:val="26"/>
                        <w:szCs w:val="26"/>
                        <w:lang w:val="fr-FR" w:bidi="ar-DZ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b</m:t>
                    </m:r>
                  </m:sup>
                  <m:e>
                    <m:r>
                      <w:rPr>
                        <w:rFonts w:ascii="Cambria Math" w:eastAsia="Calibri" w:hAnsi="Cambria Math" w:cs="Traditional Arabic"/>
                        <w:sz w:val="26"/>
                        <w:szCs w:val="26"/>
                        <w:lang w:val="fr-FR" w:bidi="ar-DZ"/>
                      </w:rPr>
                      <m:t>fg' dx</m:t>
                    </m:r>
                  </m:e>
                </m:nary>
              </m:oMath>
            </m:oMathPara>
          </w:p>
        </w:tc>
      </w:tr>
      <w:tr w:rsidR="00DF453E" w:rsidRPr="002C51E0" w:rsidTr="000D5648">
        <w:trPr>
          <w:trHeight w:val="422"/>
        </w:trPr>
        <w:tc>
          <w:tcPr>
            <w:tcW w:w="11096" w:type="dxa"/>
            <w:gridSpan w:val="2"/>
            <w:vAlign w:val="center"/>
          </w:tcPr>
          <w:p w:rsidR="00DF453E" w:rsidRPr="002C51E0" w:rsidRDefault="00DF453E" w:rsidP="00DF453E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lastRenderedPageBreak/>
              <w:t>المعادلات التفاضلية</w:t>
            </w:r>
          </w:p>
        </w:tc>
      </w:tr>
      <w:tr w:rsidR="00DF453E" w:rsidRPr="002C51E0" w:rsidTr="00424307">
        <w:trPr>
          <w:trHeight w:val="422"/>
        </w:trPr>
        <w:tc>
          <w:tcPr>
            <w:tcW w:w="5548" w:type="dxa"/>
            <w:vAlign w:val="center"/>
          </w:tcPr>
          <w:p w:rsidR="00DF453E" w:rsidRPr="00CE3651" w:rsidRDefault="00FF4F4C" w:rsidP="00FF4F4C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 xml:space="preserve">من الشكل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highlight w:val="yellow"/>
                  <w:lang w:val="fr-FR" w:bidi="ar-DZ"/>
                </w:rPr>
                <m:t>y'=ay</m:t>
              </m:r>
            </m:oMath>
          </w:p>
        </w:tc>
        <w:tc>
          <w:tcPr>
            <w:tcW w:w="5548" w:type="dxa"/>
          </w:tcPr>
          <w:p w:rsidR="00DF453E" w:rsidRPr="00CE3651" w:rsidRDefault="00FF4F4C" w:rsidP="00FF4F4C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 xml:space="preserve">من الشكل </w:t>
            </w:r>
            <m:oMath>
              <m:sSup>
                <m:sSup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highlight w:val="yellow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highlight w:val="yellow"/>
                      <w:lang w:val="fr-FR" w:bidi="ar-DZ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highlight w:val="yellow"/>
                      <w:lang w:val="fr-FR" w:bidi="ar-DZ"/>
                    </w:rPr>
                    <m:t>'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highlight w:val="yellow"/>
                  <w:lang w:val="fr-FR" w:bidi="ar-DZ"/>
                </w:rPr>
                <m:t>=ay+b</m:t>
              </m:r>
            </m:oMath>
          </w:p>
        </w:tc>
      </w:tr>
      <w:tr w:rsidR="00FF4F4C" w:rsidRPr="002C51E0" w:rsidTr="00424307">
        <w:trPr>
          <w:trHeight w:val="422"/>
        </w:trPr>
        <w:tc>
          <w:tcPr>
            <w:tcW w:w="5548" w:type="dxa"/>
            <w:vAlign w:val="center"/>
          </w:tcPr>
          <w:p w:rsidR="00FF4F4C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المجهول هو 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f(x)</m:t>
              </m:r>
            </m:oMath>
          </w:p>
          <w:p w:rsidR="00297357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المعادلة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التفاضلية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y'=ay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يعطى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حلها من الشكل</w:t>
            </w:r>
          </w:p>
          <w:p w:rsidR="00297357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=C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ax</m:t>
                  </m:r>
                </m:sup>
              </m:sSup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حيث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C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حقيقي ثابت</w:t>
            </w:r>
          </w:p>
        </w:tc>
        <w:tc>
          <w:tcPr>
            <w:tcW w:w="5548" w:type="dxa"/>
          </w:tcPr>
          <w:p w:rsidR="00297357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المجهول هو 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f(x)</m:t>
              </m:r>
            </m:oMath>
          </w:p>
          <w:p w:rsidR="00297357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المعادلة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التفاضلية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y'=ay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يعطى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حلها من الشكل</w:t>
            </w:r>
          </w:p>
          <w:p w:rsidR="00FF4F4C" w:rsidRPr="002C51E0" w:rsidRDefault="00297357" w:rsidP="00297357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=C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ax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raditional Arabic"/>
                      <w:b/>
                      <w:bCs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a</m:t>
                  </m:r>
                </m:den>
              </m:f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حيث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C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عدد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حقيقي ثابت </w:t>
            </w: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  <w:t>.</w:t>
            </w:r>
          </w:p>
        </w:tc>
      </w:tr>
      <w:tr w:rsidR="0056314F" w:rsidRPr="002C51E0" w:rsidTr="000D5648">
        <w:trPr>
          <w:trHeight w:val="422"/>
        </w:trPr>
        <w:tc>
          <w:tcPr>
            <w:tcW w:w="11096" w:type="dxa"/>
            <w:gridSpan w:val="2"/>
            <w:vAlign w:val="center"/>
          </w:tcPr>
          <w:p w:rsidR="0056314F" w:rsidRPr="002C51E0" w:rsidRDefault="0056314F" w:rsidP="00297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b/>
                <w:bCs/>
                <w:color w:val="0033CC"/>
                <w:sz w:val="26"/>
                <w:szCs w:val="26"/>
                <w:rtl/>
                <w:lang w:val="fr-FR" w:bidi="ar-DZ"/>
              </w:rPr>
              <w:t>التمثيل البياني للدوال</w:t>
            </w:r>
          </w:p>
        </w:tc>
      </w:tr>
      <w:tr w:rsidR="0056314F" w:rsidRPr="002C51E0" w:rsidTr="000D5648">
        <w:trPr>
          <w:trHeight w:val="422"/>
        </w:trPr>
        <w:tc>
          <w:tcPr>
            <w:tcW w:w="5548" w:type="dxa"/>
            <w:vAlign w:val="center"/>
          </w:tcPr>
          <w:p w:rsidR="0056314F" w:rsidRPr="00CE3651" w:rsidRDefault="0056314F" w:rsidP="00297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proofErr w:type="spellStart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بإستعمال</w:t>
            </w:r>
            <w:proofErr w:type="spellEnd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 xml:space="preserve"> دساتير تغيير المعلم</w:t>
            </w:r>
          </w:p>
        </w:tc>
        <w:tc>
          <w:tcPr>
            <w:tcW w:w="5548" w:type="dxa"/>
            <w:vAlign w:val="center"/>
          </w:tcPr>
          <w:p w:rsidR="0056314F" w:rsidRPr="00CE3651" w:rsidRDefault="0056314F" w:rsidP="0029735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proofErr w:type="spellStart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بإستعمال</w:t>
            </w:r>
            <w:proofErr w:type="spellEnd"/>
            <w:r w:rsidRPr="00CE3651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 xml:space="preserve"> دراسة الدوال</w:t>
            </w:r>
          </w:p>
        </w:tc>
      </w:tr>
      <w:tr w:rsidR="0056314F" w:rsidRPr="002C51E0" w:rsidTr="00D302FB">
        <w:trPr>
          <w:trHeight w:val="422"/>
        </w:trPr>
        <w:tc>
          <w:tcPr>
            <w:tcW w:w="5548" w:type="dxa"/>
            <w:vAlign w:val="center"/>
          </w:tcPr>
          <w:p w:rsidR="0056314F" w:rsidRPr="002C51E0" w:rsidRDefault="0056314F" w:rsidP="00D302FB">
            <w:pPr>
              <w:pStyle w:val="Paragraphedeliste"/>
              <w:numPr>
                <w:ilvl w:val="0"/>
                <w:numId w:val="11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تمثيل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(x+a)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n</m:t>
                  </m:r>
                </m:sup>
              </m:sSup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+b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يعود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إلى تمثيل الدالة المرجعية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sSup>
                <m:sSup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n</m:t>
                  </m:r>
                </m:sup>
              </m:sSup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بتحديد مركز للتمثيل في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(-a,b)</m:t>
              </m:r>
            </m:oMath>
            <w:r w:rsidR="00D302FB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56314F" w:rsidRPr="002C51E0" w:rsidRDefault="0056314F" w:rsidP="00D302FB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  <w:p w:rsidR="0056314F" w:rsidRPr="002C51E0" w:rsidRDefault="0056314F" w:rsidP="00D302FB">
            <w:pPr>
              <w:pStyle w:val="Paragraphedeliste"/>
              <w:numPr>
                <w:ilvl w:val="0"/>
                <w:numId w:val="11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تمثيل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x+a</m:t>
                  </m:r>
                </m:e>
              </m:ra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+b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يعود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إلى تمثيل الدالة المرجعية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rad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بتحديد مركز للتمثيل في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(-a,b)</m:t>
              </m:r>
            </m:oMath>
            <w:r w:rsidR="00D302FB"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</w:p>
          <w:p w:rsidR="00D302FB" w:rsidRPr="002C51E0" w:rsidRDefault="00D302FB" w:rsidP="00D302FB">
            <w:pPr>
              <w:bidi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  <w:p w:rsidR="00D302FB" w:rsidRPr="002C51E0" w:rsidRDefault="00D302FB" w:rsidP="00D302FB">
            <w:pPr>
              <w:pStyle w:val="Paragraphedeliste"/>
              <w:numPr>
                <w:ilvl w:val="0"/>
                <w:numId w:val="11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تمثيل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f>
                <m:f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x+a</m:t>
                  </m:r>
                </m:den>
              </m:f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+b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يعود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إلى تمثيل الدالة المرجعية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x→</m:t>
              </m:r>
              <m:f>
                <m:f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den>
              </m:f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بتحديد مركز للتمثيل في النقطة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(-a,b)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.</w:t>
            </w:r>
            <w:bookmarkStart w:id="0" w:name="_GoBack"/>
            <w:bookmarkEnd w:id="0"/>
          </w:p>
          <w:p w:rsidR="00D302FB" w:rsidRPr="002C51E0" w:rsidRDefault="00D302FB" w:rsidP="00D302FB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  <w:p w:rsidR="0056314F" w:rsidRPr="002C51E0" w:rsidRDefault="0056314F" w:rsidP="0056314F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DZ"/>
              </w:rPr>
            </w:pPr>
          </w:p>
        </w:tc>
        <w:tc>
          <w:tcPr>
            <w:tcW w:w="5548" w:type="dxa"/>
          </w:tcPr>
          <w:p w:rsidR="0056314F" w:rsidRPr="002C51E0" w:rsidRDefault="000D5648" w:rsidP="00D302FB">
            <w:pPr>
              <w:bidi/>
              <w:jc w:val="center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خطوات تمثيل دالة</w:t>
            </w:r>
          </w:p>
          <w:p w:rsidR="000D5648" w:rsidRPr="002C51E0" w:rsidRDefault="000D5648" w:rsidP="002C51E0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رسم المستقيمات المقاربة (</w:t>
            </w:r>
            <w:proofErr w:type="spell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وكذالك</w:t>
            </w:r>
            <w:proofErr w:type="spell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المائلة)</w:t>
            </w:r>
          </w:p>
          <w:p w:rsidR="000D5648" w:rsidRPr="002C51E0" w:rsidRDefault="000D5648" w:rsidP="002C51E0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تمثيل بعض النقط المساعدة مثل القيم الحدية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و نقطة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</w:t>
            </w:r>
            <w:proofErr w:type="spell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الإنعطاف</w:t>
            </w:r>
            <w:proofErr w:type="spell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إن وجدت وكذلك نقاط تقاطع المنحنى مع محور الفواصل ومحور التراتيب.</w:t>
            </w:r>
          </w:p>
          <w:p w:rsidR="000D5648" w:rsidRPr="002C51E0" w:rsidRDefault="000D5648" w:rsidP="002C51E0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نقاط تقاطع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مع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محور الفواصل يتم تعيينها بحل المعادلة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=0</m:t>
              </m:r>
            </m:oMath>
          </w:p>
          <w:p w:rsidR="000D5648" w:rsidRPr="002C51E0" w:rsidRDefault="000D5648" w:rsidP="002C51E0">
            <w:pPr>
              <w:pStyle w:val="Paragraphedeliste"/>
              <w:numPr>
                <w:ilvl w:val="0"/>
                <w:numId w:val="14"/>
              </w:numPr>
              <w:bidi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نقاط تقاطع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الدالة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</m:oMath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مع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محور التراتيب يتم تعيينها بحساب </w:t>
            </w:r>
            <m:oMath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raditional Arabic"/>
                      <w:i/>
                      <w:sz w:val="26"/>
                      <w:szCs w:val="26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="Calibri" w:hAnsi="Cambria Math" w:cs="Traditional Arabic"/>
                      <w:sz w:val="26"/>
                      <w:szCs w:val="26"/>
                      <w:lang w:val="fr-FR" w:bidi="ar-DZ"/>
                    </w:rPr>
                    <m:t>0</m:t>
                  </m:r>
                </m:e>
              </m:d>
              <m:r>
                <w:rPr>
                  <w:rFonts w:ascii="Cambria Math" w:eastAsia="Calibri" w:hAnsi="Cambria Math" w:cs="Traditional Arabic"/>
                  <w:sz w:val="26"/>
                  <w:szCs w:val="26"/>
                  <w:lang w:val="fr-FR" w:bidi="ar-DZ"/>
                </w:rPr>
                <m:t>=?</m:t>
              </m:r>
            </m:oMath>
          </w:p>
          <w:p w:rsidR="000D5648" w:rsidRPr="002C51E0" w:rsidRDefault="002C51E0" w:rsidP="002C51E0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رسم </w:t>
            </w:r>
            <w:proofErr w:type="spell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المماسات</w:t>
            </w:r>
            <w:proofErr w:type="spell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المطلوبة في التمرين</w:t>
            </w:r>
          </w:p>
          <w:p w:rsidR="002C51E0" w:rsidRPr="002C51E0" w:rsidRDefault="002C51E0" w:rsidP="002C51E0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spell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إستغلال</w:t>
            </w:r>
            <w:proofErr w:type="spell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عناصر تناظر المنحنى إن وجدت (التناظر بالنسبة إلى نقطة 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و بالنسبة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إلى محور)</w:t>
            </w:r>
          </w:p>
          <w:p w:rsidR="002C51E0" w:rsidRPr="002C51E0" w:rsidRDefault="002C51E0" w:rsidP="002C51E0">
            <w:pPr>
              <w:pStyle w:val="Paragraphedeliste"/>
              <w:numPr>
                <w:ilvl w:val="0"/>
                <w:numId w:val="12"/>
              </w:numPr>
              <w:bidi/>
              <w:ind w:left="360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</w:pPr>
            <w:proofErr w:type="spell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الإستعانة</w:t>
            </w:r>
            <w:proofErr w:type="spell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بجدول قيم (مثلا من -4 إلى +</w:t>
            </w:r>
            <w:proofErr w:type="gramStart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>4 )</w:t>
            </w:r>
            <w:proofErr w:type="gramEnd"/>
            <w:r w:rsidRPr="002C51E0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val="fr-FR" w:bidi="ar-DZ"/>
              </w:rPr>
              <w:t xml:space="preserve"> عند الضرورة لتعيين نقاط تنتمي إلى الدالة وتوصيلها معاً.</w:t>
            </w:r>
          </w:p>
        </w:tc>
      </w:tr>
      <w:tr w:rsidR="002C51E0" w:rsidRPr="002C51E0" w:rsidTr="0076316C">
        <w:trPr>
          <w:trHeight w:val="422"/>
        </w:trPr>
        <w:tc>
          <w:tcPr>
            <w:tcW w:w="11096" w:type="dxa"/>
            <w:gridSpan w:val="2"/>
            <w:vAlign w:val="center"/>
          </w:tcPr>
          <w:p w:rsidR="00CE3651" w:rsidRDefault="00CE3651" w:rsidP="00CE3651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1346454" cy="1253967"/>
                  <wp:effectExtent l="0" t="0" r="6350" b="3810"/>
                  <wp:docPr id="3" name="Image 3" descr="C:\Users\a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5" cy="126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1E0" w:rsidRPr="002C51E0" w:rsidRDefault="002C51E0" w:rsidP="00CE3651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 w:rsidRPr="002C51E0">
              <w:rPr>
                <w:rFonts w:ascii="Traditional Arabic" w:eastAsia="Calibri" w:hAnsi="Traditional Arabic" w:cs="Traditional Arabic" w:hint="cs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  <w:t>قائمة بعض برامج</w:t>
            </w:r>
            <w:r>
              <w:rPr>
                <w:rFonts w:ascii="Traditional Arabic" w:eastAsia="Calibri" w:hAnsi="Traditional Arabic" w:cs="Traditional Arabic" w:hint="cs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  <w:t xml:space="preserve"> الكومبيوتر</w:t>
            </w:r>
            <w:r w:rsidRPr="002C51E0">
              <w:rPr>
                <w:rFonts w:ascii="Traditional Arabic" w:eastAsia="Calibri" w:hAnsi="Traditional Arabic" w:cs="Traditional Arabic" w:hint="cs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  <w:t xml:space="preserve"> </w:t>
            </w:r>
            <w:proofErr w:type="spellStart"/>
            <w:r w:rsidRPr="002C51E0">
              <w:rPr>
                <w:rFonts w:ascii="Traditional Arabic" w:eastAsia="Calibri" w:hAnsi="Traditional Arabic" w:cs="Traditional Arabic" w:hint="cs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  <w:t>للإستعانة</w:t>
            </w:r>
            <w:proofErr w:type="spellEnd"/>
            <w:r w:rsidRPr="002C51E0">
              <w:rPr>
                <w:rFonts w:ascii="Traditional Arabic" w:eastAsia="Calibri" w:hAnsi="Traditional Arabic" w:cs="Traditional Arabic" w:hint="cs"/>
                <w:b/>
                <w:bCs/>
                <w:color w:val="0033CC"/>
                <w:sz w:val="28"/>
                <w:szCs w:val="28"/>
                <w:rtl/>
                <w:lang w:val="fr-FR" w:bidi="ar-DZ"/>
              </w:rPr>
              <w:t xml:space="preserve"> بها في مادة الرياضيات</w:t>
            </w:r>
          </w:p>
        </w:tc>
      </w:tr>
      <w:tr w:rsidR="002C51E0" w:rsidRPr="002C51E0" w:rsidTr="00D302FB">
        <w:trPr>
          <w:trHeight w:val="422"/>
        </w:trPr>
        <w:tc>
          <w:tcPr>
            <w:tcW w:w="5548" w:type="dxa"/>
            <w:vAlign w:val="center"/>
          </w:tcPr>
          <w:p w:rsidR="002C51E0" w:rsidRPr="00CE3651" w:rsidRDefault="002C51E0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/>
              </w:rPr>
            </w:pPr>
            <w:proofErr w:type="spellStart"/>
            <w:r w:rsidRPr="00CE3651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highlight w:val="yellow"/>
                <w:rtl/>
                <w:lang w:val="fr-FR"/>
              </w:rPr>
              <w:t>إسم</w:t>
            </w:r>
            <w:proofErr w:type="spellEnd"/>
            <w:r w:rsidRPr="00CE3651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highlight w:val="yellow"/>
                <w:rtl/>
                <w:lang w:val="fr-FR"/>
              </w:rPr>
              <w:t xml:space="preserve"> البرنامج</w:t>
            </w:r>
          </w:p>
        </w:tc>
        <w:tc>
          <w:tcPr>
            <w:tcW w:w="5548" w:type="dxa"/>
          </w:tcPr>
          <w:p w:rsidR="002C51E0" w:rsidRPr="00CE3651" w:rsidRDefault="002C51E0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</w:pPr>
            <w:r w:rsidRPr="00CE3651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highlight w:val="yellow"/>
                <w:rtl/>
                <w:lang w:val="fr-FR" w:bidi="ar-DZ"/>
              </w:rPr>
              <w:t>فوائد البرنامج</w:t>
            </w:r>
          </w:p>
        </w:tc>
      </w:tr>
      <w:tr w:rsidR="002C51E0" w:rsidRPr="002C51E0" w:rsidTr="00D302FB">
        <w:trPr>
          <w:trHeight w:val="422"/>
        </w:trPr>
        <w:tc>
          <w:tcPr>
            <w:tcW w:w="5548" w:type="dxa"/>
            <w:vAlign w:val="center"/>
          </w:tcPr>
          <w:p w:rsidR="002C51E0" w:rsidRPr="002C51E0" w:rsidRDefault="002C51E0" w:rsidP="002C51E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1) </w:t>
            </w: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>GeoGebra</w:t>
            </w:r>
            <w:proofErr w:type="spellEnd"/>
          </w:p>
        </w:tc>
        <w:tc>
          <w:tcPr>
            <w:tcW w:w="5548" w:type="dxa"/>
          </w:tcPr>
          <w:p w:rsidR="002C51E0" w:rsidRDefault="002C51E0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برنامج لإنشاء الدوال والمستقيمات المقاربة </w:t>
            </w: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وكذالك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المماسات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 والأشعة.</w:t>
            </w:r>
          </w:p>
          <w:p w:rsidR="002C51E0" w:rsidRDefault="002C51E0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يدعم هذا البرنامج تمثيل الأشكل ثلاثية الأبعاد (لمحور الهندسة الفضائية)</w:t>
            </w:r>
          </w:p>
          <w:p w:rsidR="002C51E0" w:rsidRPr="002C51E0" w:rsidRDefault="002C51E0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ويمكن </w:t>
            </w: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كذالك</w:t>
            </w:r>
            <w:proofErr w:type="spellEnd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تمثيل السلاسل الإحصائية والمدرجات التكرارية ومخطط بالعلبة.</w:t>
            </w:r>
          </w:p>
        </w:tc>
      </w:tr>
      <w:tr w:rsidR="002C51E0" w:rsidRPr="002C51E0" w:rsidTr="00D302FB">
        <w:trPr>
          <w:trHeight w:val="422"/>
        </w:trPr>
        <w:tc>
          <w:tcPr>
            <w:tcW w:w="5548" w:type="dxa"/>
            <w:vAlign w:val="center"/>
          </w:tcPr>
          <w:p w:rsidR="002C51E0" w:rsidRDefault="00A11166" w:rsidP="002C51E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2) </w:t>
            </w:r>
            <w:proofErr w:type="spellStart"/>
            <w:r w:rsidRPr="00A1116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>scientific</w:t>
            </w:r>
            <w:proofErr w:type="spellEnd"/>
            <w:r w:rsidRPr="00A1116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1116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>workplace</w:t>
            </w:r>
            <w:proofErr w:type="spellEnd"/>
            <w:r w:rsidRPr="00A1116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 xml:space="preserve"> 5.5</w:t>
            </w:r>
          </w:p>
        </w:tc>
        <w:tc>
          <w:tcPr>
            <w:tcW w:w="5548" w:type="dxa"/>
          </w:tcPr>
          <w:p w:rsidR="002C51E0" w:rsidRDefault="00A11166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برنامج الرياضيات الكامل</w:t>
            </w:r>
          </w:p>
          <w:p w:rsidR="00A11166" w:rsidRDefault="00A11166" w:rsidP="00A11166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حل المعادلات الجبرية والخطية والمصفوفات بكل أنواعها</w:t>
            </w:r>
          </w:p>
          <w:p w:rsidR="00A11166" w:rsidRDefault="00A11166" w:rsidP="00A11166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تبسيط واختزال جميع أنواع العمليات في الأعداد الحقيقية والمركبة</w:t>
            </w:r>
          </w:p>
          <w:p w:rsidR="00A11166" w:rsidRDefault="00A11166" w:rsidP="00A11166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إنشاء الدوال بمتغير ومتغيرين في مستوي أو في الفضاء</w:t>
            </w:r>
          </w:p>
        </w:tc>
      </w:tr>
      <w:tr w:rsidR="00A11166" w:rsidRPr="002C51E0" w:rsidTr="00D302FB">
        <w:trPr>
          <w:trHeight w:val="422"/>
        </w:trPr>
        <w:tc>
          <w:tcPr>
            <w:tcW w:w="5548" w:type="dxa"/>
            <w:vAlign w:val="center"/>
          </w:tcPr>
          <w:p w:rsidR="00A11166" w:rsidRDefault="00A11166" w:rsidP="002C51E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/>
              </w:rPr>
              <w:t xml:space="preserve">3) </w:t>
            </w:r>
            <w:proofErr w:type="spellStart"/>
            <w:r w:rsidRPr="00A11166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/>
              </w:rPr>
              <w:t>sinequanon</w:t>
            </w:r>
            <w:proofErr w:type="spellEnd"/>
          </w:p>
        </w:tc>
        <w:tc>
          <w:tcPr>
            <w:tcW w:w="5548" w:type="dxa"/>
          </w:tcPr>
          <w:p w:rsidR="00A11166" w:rsidRDefault="00A11166" w:rsidP="002C51E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val="fr-FR" w:bidi="ar-DZ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برنامج يساعد الأساتذة على إنشاء جداول دراسة الإشارة </w:t>
            </w:r>
            <w:proofErr w:type="gramStart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>و جداول</w:t>
            </w:r>
            <w:proofErr w:type="gramEnd"/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val="fr-FR" w:bidi="ar-DZ"/>
              </w:rPr>
              <w:t xml:space="preserve"> التغيرات</w:t>
            </w:r>
          </w:p>
        </w:tc>
      </w:tr>
    </w:tbl>
    <w:p w:rsidR="00EC5004" w:rsidRPr="002C51E0" w:rsidRDefault="00EC5004" w:rsidP="00A11166">
      <w:pPr>
        <w:bidi/>
        <w:rPr>
          <w:rFonts w:ascii="Traditional Arabic" w:hAnsi="Traditional Arabic" w:cs="Traditional Arabic"/>
          <w:lang w:val="fr-FR"/>
        </w:rPr>
      </w:pPr>
    </w:p>
    <w:sectPr w:rsidR="00EC5004" w:rsidRPr="002C51E0" w:rsidSect="00EB5DC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094"/>
    <w:multiLevelType w:val="hybridMultilevel"/>
    <w:tmpl w:val="CBF88D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17C8D"/>
    <w:multiLevelType w:val="hybridMultilevel"/>
    <w:tmpl w:val="B77A3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6CD"/>
    <w:multiLevelType w:val="hybridMultilevel"/>
    <w:tmpl w:val="5FC21F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43736"/>
    <w:multiLevelType w:val="hybridMultilevel"/>
    <w:tmpl w:val="C5B422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D97393"/>
    <w:multiLevelType w:val="hybridMultilevel"/>
    <w:tmpl w:val="E8A21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4BD9"/>
    <w:multiLevelType w:val="hybridMultilevel"/>
    <w:tmpl w:val="F33C0D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272D33"/>
    <w:multiLevelType w:val="hybridMultilevel"/>
    <w:tmpl w:val="6A3C1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54710"/>
    <w:multiLevelType w:val="hybridMultilevel"/>
    <w:tmpl w:val="E2903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F50"/>
    <w:multiLevelType w:val="hybridMultilevel"/>
    <w:tmpl w:val="FF9E0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0921"/>
    <w:multiLevelType w:val="hybridMultilevel"/>
    <w:tmpl w:val="DE8C22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33BFF"/>
    <w:multiLevelType w:val="hybridMultilevel"/>
    <w:tmpl w:val="F46A4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1689B"/>
    <w:multiLevelType w:val="hybridMultilevel"/>
    <w:tmpl w:val="314C8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811D7"/>
    <w:multiLevelType w:val="hybridMultilevel"/>
    <w:tmpl w:val="4B5EB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E61F2"/>
    <w:multiLevelType w:val="hybridMultilevel"/>
    <w:tmpl w:val="9F0AD07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5"/>
    <w:rsid w:val="000D5648"/>
    <w:rsid w:val="00181845"/>
    <w:rsid w:val="00202133"/>
    <w:rsid w:val="00297357"/>
    <w:rsid w:val="002C51E0"/>
    <w:rsid w:val="003267DA"/>
    <w:rsid w:val="00392025"/>
    <w:rsid w:val="00392F8C"/>
    <w:rsid w:val="00393D72"/>
    <w:rsid w:val="003A678F"/>
    <w:rsid w:val="00424307"/>
    <w:rsid w:val="004A5989"/>
    <w:rsid w:val="00557005"/>
    <w:rsid w:val="0056314F"/>
    <w:rsid w:val="0058025B"/>
    <w:rsid w:val="006F2BBE"/>
    <w:rsid w:val="0076040A"/>
    <w:rsid w:val="00776F6C"/>
    <w:rsid w:val="007E6118"/>
    <w:rsid w:val="00804DDE"/>
    <w:rsid w:val="009118F1"/>
    <w:rsid w:val="0095122D"/>
    <w:rsid w:val="009A66EA"/>
    <w:rsid w:val="00A11166"/>
    <w:rsid w:val="00A66BA3"/>
    <w:rsid w:val="00A871AE"/>
    <w:rsid w:val="00CE3651"/>
    <w:rsid w:val="00CE4083"/>
    <w:rsid w:val="00D302FB"/>
    <w:rsid w:val="00D907CF"/>
    <w:rsid w:val="00DF453E"/>
    <w:rsid w:val="00EB5DC8"/>
    <w:rsid w:val="00EC5004"/>
    <w:rsid w:val="00F62B02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5327EF-225A-4A53-9553-62CF6A10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A5989"/>
    <w:rPr>
      <w:color w:val="808080"/>
    </w:rPr>
  </w:style>
  <w:style w:type="paragraph" w:styleId="Paragraphedeliste">
    <w:name w:val="List Paragraph"/>
    <w:basedOn w:val="Normal"/>
    <w:uiPriority w:val="34"/>
    <w:qFormat/>
    <w:rsid w:val="00F6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E479-8589-4C74-9661-ACDCD37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</cp:lastModifiedBy>
  <cp:revision>10</cp:revision>
  <dcterms:created xsi:type="dcterms:W3CDTF">2018-01-28T14:48:00Z</dcterms:created>
  <dcterms:modified xsi:type="dcterms:W3CDTF">2018-03-02T20:32:00Z</dcterms:modified>
</cp:coreProperties>
</file>